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D037F" w14:textId="1ED77902" w:rsidR="003218A3" w:rsidRDefault="00637F19" w:rsidP="00134227">
      <w:pPr>
        <w:jc w:val="center"/>
      </w:pPr>
      <w:bookmarkStart w:id="0" w:name="_GoBack"/>
      <w:bookmarkEnd w:id="0"/>
      <w:r>
        <w:rPr>
          <w:noProof/>
          <w:lang w:eastAsia="fr-FR"/>
        </w:rPr>
        <w:drawing>
          <wp:inline distT="0" distB="0" distL="0" distR="0" wp14:anchorId="11250D00" wp14:editId="145C2824">
            <wp:extent cx="6560920" cy="7678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pdf"/>
                    <pic:cNvPicPr/>
                  </pic:nvPicPr>
                  <pic:blipFill>
                    <a:blip r:embed="rId7">
                      <a:extLst>
                        <a:ext uri="{28A0092B-C50C-407E-A947-70E740481C1C}">
                          <a14:useLocalDpi xmlns:a14="http://schemas.microsoft.com/office/drawing/2010/main" val="0"/>
                        </a:ext>
                      </a:extLst>
                    </a:blip>
                    <a:stretch>
                      <a:fillRect/>
                    </a:stretch>
                  </pic:blipFill>
                  <pic:spPr>
                    <a:xfrm>
                      <a:off x="0" y="0"/>
                      <a:ext cx="6773366" cy="792692"/>
                    </a:xfrm>
                    <a:prstGeom prst="rect">
                      <a:avLst/>
                    </a:prstGeom>
                  </pic:spPr>
                </pic:pic>
              </a:graphicData>
            </a:graphic>
          </wp:inline>
        </w:drawing>
      </w:r>
    </w:p>
    <w:p w14:paraId="1463A8FE" w14:textId="77777777" w:rsidR="00F113DE" w:rsidRDefault="00F113DE" w:rsidP="0030676F">
      <w:pPr>
        <w:spacing w:after="0"/>
      </w:pPr>
    </w:p>
    <w:p w14:paraId="4285EEAF" w14:textId="3453A14E" w:rsidR="00F113DE" w:rsidRDefault="00C30347" w:rsidP="00B955F1">
      <w:pPr>
        <w:spacing w:after="0"/>
        <w:jc w:val="right"/>
        <w:outlineLvl w:val="0"/>
      </w:pPr>
      <w:r>
        <w:t xml:space="preserve">  Paris, le 19 octobre</w:t>
      </w:r>
      <w:r w:rsidR="00F113DE">
        <w:t xml:space="preserve"> 2017</w:t>
      </w:r>
    </w:p>
    <w:p w14:paraId="7251416A" w14:textId="0FA72770" w:rsidR="0030676F" w:rsidRDefault="0030676F" w:rsidP="0030676F">
      <w:pPr>
        <w:spacing w:after="0"/>
      </w:pPr>
    </w:p>
    <w:p w14:paraId="5434AADE" w14:textId="27032BF7" w:rsidR="00F113DE" w:rsidRDefault="00F113DE" w:rsidP="00B955F1">
      <w:pPr>
        <w:spacing w:after="0"/>
        <w:jc w:val="center"/>
      </w:pPr>
      <w:r>
        <w:t>Monsieur le Président de la République,</w:t>
      </w:r>
    </w:p>
    <w:p w14:paraId="2874E9FB" w14:textId="77777777" w:rsidR="00F113DE" w:rsidRDefault="00F113DE" w:rsidP="0030676F">
      <w:pPr>
        <w:spacing w:after="0"/>
        <w:jc w:val="both"/>
      </w:pPr>
    </w:p>
    <w:p w14:paraId="32476B1B" w14:textId="77777777" w:rsidR="0030676F" w:rsidRDefault="0030676F" w:rsidP="0030676F">
      <w:pPr>
        <w:spacing w:after="0"/>
        <w:jc w:val="both"/>
      </w:pPr>
    </w:p>
    <w:p w14:paraId="4BB7E0B6" w14:textId="77777777" w:rsidR="0030676F" w:rsidRPr="00C30347" w:rsidRDefault="0030676F" w:rsidP="0030676F">
      <w:pPr>
        <w:spacing w:after="0"/>
        <w:jc w:val="both"/>
      </w:pPr>
    </w:p>
    <w:p w14:paraId="28410565" w14:textId="017DE538" w:rsidR="00F113DE" w:rsidRPr="00C30347" w:rsidRDefault="00673ECF" w:rsidP="0030676F">
      <w:pPr>
        <w:spacing w:after="0"/>
        <w:jc w:val="both"/>
      </w:pPr>
      <w:r w:rsidRPr="00C30347">
        <w:t xml:space="preserve">      </w:t>
      </w:r>
      <w:r w:rsidR="00F113DE" w:rsidRPr="00C30347">
        <w:t xml:space="preserve">Depuis avril 2014, nos neuf organisations dénoncent les politiques menées à l’égard des personnes retraitées. Nous soulignons particulièrement les pertes régulières de pouvoir d’achat résultant </w:t>
      </w:r>
      <w:r w:rsidR="006C2714" w:rsidRPr="00C30347">
        <w:t>du cumul de l’</w:t>
      </w:r>
      <w:r w:rsidR="00F113DE" w:rsidRPr="00C30347">
        <w:t>absence de revalorisation des pensions</w:t>
      </w:r>
      <w:r w:rsidR="006C2714" w:rsidRPr="00C30347">
        <w:t xml:space="preserve"> avec les mesures augmentant les impôts des personnes retraité</w:t>
      </w:r>
      <w:r w:rsidR="00147C7E" w:rsidRPr="00C30347">
        <w:t>e</w:t>
      </w:r>
      <w:r w:rsidR="006C2714" w:rsidRPr="00C30347">
        <w:t>s,</w:t>
      </w:r>
      <w:r w:rsidR="00F113DE" w:rsidRPr="00C30347">
        <w:t xml:space="preserve"> et l’insuffisance criante des moyens mis</w:t>
      </w:r>
      <w:r w:rsidR="00D82899" w:rsidRPr="00C30347">
        <w:t xml:space="preserve"> en œ</w:t>
      </w:r>
      <w:r w:rsidR="00664796" w:rsidRPr="00C30347">
        <w:t>uvre</w:t>
      </w:r>
      <w:r w:rsidR="00F113DE" w:rsidRPr="00C30347">
        <w:t xml:space="preserve"> pour développer une solidarité</w:t>
      </w:r>
      <w:r w:rsidR="00664796" w:rsidRPr="00C30347">
        <w:t xml:space="preserve"> réelle</w:t>
      </w:r>
      <w:r w:rsidR="00F113DE" w:rsidRPr="00C30347">
        <w:t xml:space="preserve"> à l’égard des personnes en situation de perte d’autonomie.</w:t>
      </w:r>
    </w:p>
    <w:p w14:paraId="68347850" w14:textId="77777777" w:rsidR="0030676F" w:rsidRPr="00C30347" w:rsidRDefault="0030676F" w:rsidP="0030676F">
      <w:pPr>
        <w:spacing w:after="0"/>
        <w:jc w:val="both"/>
      </w:pPr>
    </w:p>
    <w:p w14:paraId="3FF878DE" w14:textId="02016BEA" w:rsidR="0030676F" w:rsidRPr="00C30347" w:rsidRDefault="00673ECF" w:rsidP="0030676F">
      <w:pPr>
        <w:spacing w:after="0"/>
        <w:jc w:val="both"/>
      </w:pPr>
      <w:r w:rsidRPr="00C30347">
        <w:t xml:space="preserve">      </w:t>
      </w:r>
      <w:r w:rsidR="00F113DE" w:rsidRPr="00C30347">
        <w:t>Nous vous avons déjà écrit à deux reprises pour obten</w:t>
      </w:r>
      <w:r w:rsidR="00E34DFF" w:rsidRPr="00C30347">
        <w:t>ir u</w:t>
      </w:r>
      <w:r w:rsidR="00F113DE" w:rsidRPr="00C30347">
        <w:t>ne</w:t>
      </w:r>
      <w:r w:rsidR="00F36333" w:rsidRPr="00C30347">
        <w:t xml:space="preserve"> rencontre avec vous, mais sans résulta</w:t>
      </w:r>
      <w:r w:rsidR="006D7F68" w:rsidRPr="00C30347">
        <w:t>ts. Le 27 septembre, nous vous avons fait un troisième courrier, à la veille de la journée de mobilisation des personnes retraitées du 28 septembre. Par cette nouvelle lettre ouverte, qui permettra au public, et particulièrement aux retraités, de constater l’attention que vous apportez aux demandes de</w:t>
      </w:r>
      <w:r w:rsidR="005A7EF1" w:rsidRPr="00C30347">
        <w:t xml:space="preserve"> près de 25</w:t>
      </w:r>
      <w:r w:rsidR="006D7F68" w:rsidRPr="00C30347">
        <w:t xml:space="preserve"> % de la population, nous renouvelons notre demande d’une rencontre avec vous.</w:t>
      </w:r>
      <w:r w:rsidRPr="00C30347">
        <w:t xml:space="preserve"> En effet, vos annonces d’une part,</w:t>
      </w:r>
      <w:r w:rsidR="00F113DE" w:rsidRPr="00C30347">
        <w:t xml:space="preserve"> vos projets d’autre part, sont autant d’attaques à l</w:t>
      </w:r>
      <w:r w:rsidRPr="00C30347">
        <w:t>’égard des personnes retraitées,</w:t>
      </w:r>
      <w:r w:rsidR="006D7F68" w:rsidRPr="00C30347">
        <w:t xml:space="preserve"> aussi souhaitons-nous pouvoir</w:t>
      </w:r>
      <w:r w:rsidRPr="00C30347">
        <w:t xml:space="preserve"> vous démontrer que </w:t>
      </w:r>
      <w:r w:rsidR="00D66163" w:rsidRPr="00C30347">
        <w:t xml:space="preserve">la situation </w:t>
      </w:r>
      <w:r w:rsidR="00E34DFF" w:rsidRPr="00C30347">
        <w:t>des « retraité-e-s</w:t>
      </w:r>
      <w:r w:rsidRPr="00C30347">
        <w:t xml:space="preserve">» est </w:t>
      </w:r>
      <w:r w:rsidR="00D66163" w:rsidRPr="00C30347">
        <w:t>gravement mésestimée.</w:t>
      </w:r>
      <w:r w:rsidR="00F36333" w:rsidRPr="00C30347">
        <w:t xml:space="preserve"> </w:t>
      </w:r>
    </w:p>
    <w:p w14:paraId="511675B1" w14:textId="5F95238C" w:rsidR="00F113DE" w:rsidRPr="00C30347" w:rsidRDefault="00673ECF" w:rsidP="0030676F">
      <w:pPr>
        <w:spacing w:after="0"/>
        <w:jc w:val="both"/>
        <w:rPr>
          <w:strike/>
        </w:rPr>
      </w:pPr>
      <w:r w:rsidRPr="00C30347">
        <w:t xml:space="preserve">      On a q</w:t>
      </w:r>
      <w:r w:rsidR="00E34DFF" w:rsidRPr="00C30347">
        <w:t>ualifié les retraitées et retraités d</w:t>
      </w:r>
      <w:r w:rsidR="00F113DE" w:rsidRPr="00C30347">
        <w:t>e « nantis »</w:t>
      </w:r>
      <w:r w:rsidR="00C30347" w:rsidRPr="00C30347">
        <w:t>,</w:t>
      </w:r>
      <w:r w:rsidR="00C845E3" w:rsidRPr="00C30347">
        <w:t xml:space="preserve"> d’enfants gâtés</w:t>
      </w:r>
      <w:r w:rsidR="00C30347" w:rsidRPr="00C30347">
        <w:t xml:space="preserve">, </w:t>
      </w:r>
      <w:r w:rsidR="00F113DE" w:rsidRPr="00C30347">
        <w:t>de « privilégiés »</w:t>
      </w:r>
      <w:r w:rsidR="00E34DFF" w:rsidRPr="00C30347">
        <w:t>,</w:t>
      </w:r>
      <w:r w:rsidR="00F113DE" w:rsidRPr="00C30347">
        <w:t xml:space="preserve"> en cherchant à les mettre en opposition à l’égard des jeu</w:t>
      </w:r>
      <w:r w:rsidRPr="00C30347">
        <w:t>nes et des « actifs », comme si l</w:t>
      </w:r>
      <w:r w:rsidR="00D66163" w:rsidRPr="00C30347">
        <w:t xml:space="preserve">a </w:t>
      </w:r>
      <w:r w:rsidR="00F113DE" w:rsidRPr="00C30347">
        <w:t>politique</w:t>
      </w:r>
      <w:r w:rsidR="00D66163" w:rsidRPr="00C30347">
        <w:t xml:space="preserve"> actuellement poursuivie</w:t>
      </w:r>
      <w:r w:rsidRPr="00C30347">
        <w:t>, comme celle d</w:t>
      </w:r>
      <w:r w:rsidR="00021AFD" w:rsidRPr="00C30347">
        <w:t>es précédents gouvernements</w:t>
      </w:r>
      <w:r w:rsidR="00E34DFF" w:rsidRPr="00C30347">
        <w:t>, n’était pas elle-m</w:t>
      </w:r>
      <w:r w:rsidR="00F113DE" w:rsidRPr="00C30347">
        <w:t xml:space="preserve">ême génératrice du chômage de masse dont sont victimes nos enfants et nos petits-enfants. </w:t>
      </w:r>
      <w:r w:rsidR="002C3803" w:rsidRPr="00C30347">
        <w:t>Plus récemment, nombre de personnes retraitées ont pris pour elles le nouveau qualificatif de « fainéant</w:t>
      </w:r>
      <w:r w:rsidRPr="00C30347">
        <w:t> » r</w:t>
      </w:r>
      <w:r w:rsidR="00FE6602" w:rsidRPr="00C30347">
        <w:t>écemment formulé d</w:t>
      </w:r>
      <w:r w:rsidR="00021AFD" w:rsidRPr="00C30347">
        <w:t xml:space="preserve">ans les médias. </w:t>
      </w:r>
    </w:p>
    <w:p w14:paraId="69CD7940" w14:textId="77777777" w:rsidR="00673ECF" w:rsidRPr="00C30347" w:rsidRDefault="00673ECF" w:rsidP="0030676F">
      <w:pPr>
        <w:spacing w:after="0"/>
        <w:jc w:val="both"/>
        <w:rPr>
          <w:strike/>
        </w:rPr>
      </w:pPr>
    </w:p>
    <w:p w14:paraId="29C3F69C" w14:textId="70730A4D" w:rsidR="000125BE" w:rsidRPr="00C30347" w:rsidRDefault="00673ECF" w:rsidP="0030676F">
      <w:pPr>
        <w:spacing w:after="0"/>
        <w:jc w:val="both"/>
      </w:pPr>
      <w:r w:rsidRPr="00C30347">
        <w:t xml:space="preserve">      </w:t>
      </w:r>
      <w:r w:rsidR="00021AFD" w:rsidRPr="00C30347">
        <w:t>E</w:t>
      </w:r>
      <w:r w:rsidR="000125BE" w:rsidRPr="00C30347">
        <w:t>n</w:t>
      </w:r>
      <w:r w:rsidRPr="00C30347">
        <w:t xml:space="preserve"> même temps,</w:t>
      </w:r>
      <w:r w:rsidR="00602ADA" w:rsidRPr="00C30347">
        <w:t xml:space="preserve"> </w:t>
      </w:r>
      <w:r w:rsidRPr="00C30347">
        <w:t xml:space="preserve">nous tenons à souligner combien </w:t>
      </w:r>
      <w:r w:rsidR="00021AFD" w:rsidRPr="00C30347">
        <w:t xml:space="preserve">le </w:t>
      </w:r>
      <w:r w:rsidR="00602ADA" w:rsidRPr="00C30347">
        <w:t>choix d’augmenter</w:t>
      </w:r>
      <w:r w:rsidR="00E34DFF" w:rsidRPr="00C30347">
        <w:t xml:space="preserve"> la CSG de 1,7 point est rejeté </w:t>
      </w:r>
      <w:r w:rsidR="00602ADA" w:rsidRPr="00C30347">
        <w:t>non seulement par nos neuf</w:t>
      </w:r>
      <w:r w:rsidR="00E34DFF" w:rsidRPr="00C30347">
        <w:t xml:space="preserve"> organisations et leurs adhérent-e-s, mais par</w:t>
      </w:r>
      <w:r w:rsidR="00602ADA" w:rsidRPr="00C30347">
        <w:t xml:space="preserve"> une large part des personnes ret</w:t>
      </w:r>
      <w:r w:rsidR="005E3816" w:rsidRPr="00C30347">
        <w:t>raitées et par de futurs retraités actuellement salariés.</w:t>
      </w:r>
      <w:r w:rsidR="00602ADA" w:rsidRPr="00C30347">
        <w:t xml:space="preserve"> </w:t>
      </w:r>
    </w:p>
    <w:p w14:paraId="3A41B464" w14:textId="77777777" w:rsidR="0030676F" w:rsidRPr="00C30347" w:rsidRDefault="0030676F" w:rsidP="0030676F">
      <w:pPr>
        <w:spacing w:after="0"/>
        <w:jc w:val="both"/>
      </w:pPr>
    </w:p>
    <w:p w14:paraId="619384BF" w14:textId="121579D8" w:rsidR="00602ADA" w:rsidRPr="00C30347" w:rsidRDefault="00673ECF" w:rsidP="0030676F">
      <w:pPr>
        <w:spacing w:after="0"/>
        <w:jc w:val="both"/>
      </w:pPr>
      <w:r w:rsidRPr="00C30347">
        <w:t xml:space="preserve">      </w:t>
      </w:r>
      <w:r w:rsidR="00602ADA" w:rsidRPr="00C30347">
        <w:t>Depuis quelques jours</w:t>
      </w:r>
      <w:r w:rsidR="00E34DFF" w:rsidRPr="00C30347">
        <w:t>,</w:t>
      </w:r>
      <w:r w:rsidR="00602ADA" w:rsidRPr="00C30347">
        <w:t xml:space="preserve"> nos organisations portent la pétition initiée par Monsieur Gérard Mougenot </w:t>
      </w:r>
      <w:r w:rsidR="006D7F68" w:rsidRPr="00C30347">
        <w:t>et qui a maintenant recueilli plus de 2</w:t>
      </w:r>
      <w:r w:rsidR="00C845E3" w:rsidRPr="00C30347">
        <w:t>75</w:t>
      </w:r>
      <w:r w:rsidR="00602ADA" w:rsidRPr="00C30347">
        <w:t xml:space="preserve"> </w:t>
      </w:r>
      <w:r w:rsidR="00C845E3" w:rsidRPr="00C30347">
        <w:t>7</w:t>
      </w:r>
      <w:r w:rsidR="00602ADA" w:rsidRPr="00C30347">
        <w:t>00 signatures. Les signataires de cett</w:t>
      </w:r>
      <w:r w:rsidRPr="00C30347">
        <w:t xml:space="preserve">e pétition exigent l’abandon de </w:t>
      </w:r>
      <w:r w:rsidR="002D6FD2" w:rsidRPr="00C30347">
        <w:t>l’augmentation</w:t>
      </w:r>
      <w:r w:rsidR="00602ADA" w:rsidRPr="00C30347">
        <w:t xml:space="preserve"> de 1,7 point</w:t>
      </w:r>
      <w:r w:rsidRPr="00C30347">
        <w:t xml:space="preserve"> de</w:t>
      </w:r>
      <w:r w:rsidR="00602ADA" w:rsidRPr="00C30347">
        <w:t xml:space="preserve"> la CSG à la charge des personnes retraitées.</w:t>
      </w:r>
    </w:p>
    <w:p w14:paraId="05B22EB5" w14:textId="77777777" w:rsidR="0030676F" w:rsidRPr="00C30347" w:rsidRDefault="0030676F" w:rsidP="0030676F">
      <w:pPr>
        <w:spacing w:after="0"/>
        <w:jc w:val="both"/>
      </w:pPr>
    </w:p>
    <w:p w14:paraId="440DD8B4" w14:textId="675D3AF1" w:rsidR="004457BE" w:rsidRPr="00C30347" w:rsidRDefault="00673ECF" w:rsidP="0030676F">
      <w:pPr>
        <w:spacing w:after="0"/>
        <w:jc w:val="both"/>
      </w:pPr>
      <w:r w:rsidRPr="00C30347">
        <w:t xml:space="preserve">      </w:t>
      </w:r>
      <w:r w:rsidR="00602ADA" w:rsidRPr="00C30347">
        <w:t xml:space="preserve">Nos neuf organisations constatent que </w:t>
      </w:r>
      <w:r w:rsidR="002D6FD2" w:rsidRPr="00C30347">
        <w:t>les</w:t>
      </w:r>
      <w:r w:rsidRPr="00C30347">
        <w:t xml:space="preserve"> </w:t>
      </w:r>
      <w:r w:rsidR="00602ADA" w:rsidRPr="00C30347">
        <w:t xml:space="preserve">différents choix </w:t>
      </w:r>
      <w:r w:rsidR="002D6FD2" w:rsidRPr="00C30347">
        <w:t xml:space="preserve">du gouvernement </w:t>
      </w:r>
      <w:r w:rsidR="00727924" w:rsidRPr="00C30347">
        <w:t>donne</w:t>
      </w:r>
      <w:r w:rsidRPr="00C30347">
        <w:t>nt de l</w:t>
      </w:r>
      <w:r w:rsidR="002D6FD2" w:rsidRPr="00C30347">
        <w:t xml:space="preserve">a politique actuelle </w:t>
      </w:r>
      <w:r w:rsidRPr="00C30347">
        <w:t>une image particulièrement d</w:t>
      </w:r>
      <w:r w:rsidR="002D6FD2" w:rsidRPr="00C30347">
        <w:t>éséquilibrée.</w:t>
      </w:r>
      <w:r w:rsidRPr="00C30347">
        <w:t xml:space="preserve"> Pendant que </w:t>
      </w:r>
      <w:r w:rsidR="002D6FD2" w:rsidRPr="00C30347">
        <w:t xml:space="preserve">l’on augmente </w:t>
      </w:r>
      <w:r w:rsidRPr="00C30347">
        <w:t xml:space="preserve">la CSG, pendant que </w:t>
      </w:r>
      <w:r w:rsidR="002D6FD2" w:rsidRPr="00C30347">
        <w:t xml:space="preserve">l’on baisse </w:t>
      </w:r>
      <w:r w:rsidRPr="00C30347">
        <w:t>les APL,</w:t>
      </w:r>
      <w:r w:rsidR="005A7EF1" w:rsidRPr="00C30347">
        <w:t xml:space="preserve"> qu’est augmenté de deux euros le forfait hospitalier,</w:t>
      </w:r>
      <w:r w:rsidRPr="00C30347">
        <w:t xml:space="preserve"> que </w:t>
      </w:r>
      <w:r w:rsidR="002D6FD2" w:rsidRPr="00C30347">
        <w:t xml:space="preserve">l’on supprime </w:t>
      </w:r>
      <w:r w:rsidRPr="00C30347">
        <w:t xml:space="preserve">les emplois aidés, que </w:t>
      </w:r>
      <w:r w:rsidR="002D6FD2" w:rsidRPr="00C30347">
        <w:t>l’on prive</w:t>
      </w:r>
      <w:r w:rsidR="00091FD0" w:rsidRPr="00C30347">
        <w:t xml:space="preserve"> </w:t>
      </w:r>
      <w:r w:rsidR="00727924" w:rsidRPr="00C30347">
        <w:t>les collectivités territoriales de ressources leur permettant de développer des politique</w:t>
      </w:r>
      <w:r w:rsidRPr="00C30347">
        <w:t xml:space="preserve">s sociales et solidaires, etc., </w:t>
      </w:r>
      <w:r w:rsidR="00091FD0" w:rsidRPr="00C30347">
        <w:t xml:space="preserve">on poursuit </w:t>
      </w:r>
      <w:r w:rsidR="00727924" w:rsidRPr="00C30347">
        <w:t>la baisse du ta</w:t>
      </w:r>
      <w:r w:rsidRPr="00C30347">
        <w:t>ux de l’impôt sur les sociétés, on plafonne</w:t>
      </w:r>
      <w:r w:rsidR="00091FD0" w:rsidRPr="00C30347">
        <w:t xml:space="preserve"> </w:t>
      </w:r>
      <w:r w:rsidR="00727924" w:rsidRPr="00C30347">
        <w:t xml:space="preserve">à 30 % </w:t>
      </w:r>
      <w:r w:rsidRPr="00C30347">
        <w:t>le</w:t>
      </w:r>
      <w:r w:rsidR="00727924" w:rsidRPr="00C30347">
        <w:t xml:space="preserve"> taux d’im</w:t>
      </w:r>
      <w:r w:rsidRPr="00C30347">
        <w:t>position des revenus mobiliers, on exonère l</w:t>
      </w:r>
      <w:r w:rsidR="00091FD0" w:rsidRPr="00C30347">
        <w:t xml:space="preserve">es </w:t>
      </w:r>
      <w:r w:rsidR="00727924" w:rsidRPr="00C30347">
        <w:t>portefeuilles boursiers de l’impôt sur la fortune. Ces nouveaux cadeaux fiscaux faits à une minorité privilégiée vont coûter très cher à la majorité de la population. Les budgets publics seront</w:t>
      </w:r>
      <w:r w:rsidRPr="00C30347">
        <w:t xml:space="preserve"> encore plus en difficultés, et le gouvernement va s’appuyer sur </w:t>
      </w:r>
      <w:r w:rsidR="00727924" w:rsidRPr="00C30347">
        <w:t>cette situation</w:t>
      </w:r>
      <w:r w:rsidRPr="00C30347">
        <w:t xml:space="preserve"> qu’il aura lui-même créée pour</w:t>
      </w:r>
      <w:r w:rsidR="00727924" w:rsidRPr="00C30347">
        <w:t xml:space="preserve"> </w:t>
      </w:r>
      <w:r w:rsidRPr="00C30347">
        <w:t>justifier</w:t>
      </w:r>
      <w:r w:rsidR="00091FD0" w:rsidRPr="00C30347">
        <w:t xml:space="preserve"> la décision </w:t>
      </w:r>
      <w:r w:rsidR="00727924" w:rsidRPr="00C30347">
        <w:t>de nouvelles « économies budgétaires » qui seront autant de coupes claires dans les budgets de fonct</w:t>
      </w:r>
      <w:r w:rsidR="00D07099" w:rsidRPr="00C30347">
        <w:t>ionnement des services publics, des services sociaux et de santé.</w:t>
      </w:r>
    </w:p>
    <w:p w14:paraId="352F6621" w14:textId="77777777" w:rsidR="0030676F" w:rsidRPr="00C30347" w:rsidRDefault="0030676F" w:rsidP="0030676F">
      <w:pPr>
        <w:spacing w:after="0"/>
        <w:jc w:val="both"/>
      </w:pPr>
    </w:p>
    <w:p w14:paraId="766DCECF" w14:textId="77777777" w:rsidR="0030676F" w:rsidRPr="00C30347" w:rsidRDefault="0030676F" w:rsidP="0030676F">
      <w:pPr>
        <w:spacing w:after="0"/>
        <w:jc w:val="both"/>
      </w:pPr>
    </w:p>
    <w:p w14:paraId="77C1AD1D" w14:textId="25C7B385" w:rsidR="00602ADA" w:rsidRPr="00C30347" w:rsidRDefault="00673ECF" w:rsidP="0030676F">
      <w:pPr>
        <w:spacing w:after="0"/>
        <w:jc w:val="both"/>
      </w:pPr>
      <w:r w:rsidRPr="00C30347">
        <w:t xml:space="preserve">      </w:t>
      </w:r>
      <w:r w:rsidR="004457BE" w:rsidRPr="00C30347">
        <w:t>Monsieur</w:t>
      </w:r>
      <w:r w:rsidRPr="00C30347">
        <w:t xml:space="preserve"> le Président de la République, n</w:t>
      </w:r>
      <w:r w:rsidR="00FA60F9" w:rsidRPr="00C30347">
        <w:t>ou</w:t>
      </w:r>
      <w:r w:rsidRPr="00C30347">
        <w:t xml:space="preserve">s ne pouvons accepter le mépris </w:t>
      </w:r>
      <w:r w:rsidR="00091FD0" w:rsidRPr="00C30347">
        <w:t xml:space="preserve">actuellement affiché </w:t>
      </w:r>
      <w:r w:rsidR="00FA60F9" w:rsidRPr="00C30347">
        <w:t xml:space="preserve">à l’égard des </w:t>
      </w:r>
      <w:r w:rsidR="00091FD0" w:rsidRPr="00C30347">
        <w:t xml:space="preserve">16 millions de </w:t>
      </w:r>
      <w:r w:rsidR="00FA60F9" w:rsidRPr="00C30347">
        <w:t>personnes retraitées dont nous portons les revendications.</w:t>
      </w:r>
      <w:r w:rsidR="009620D2" w:rsidRPr="00C30347">
        <w:t xml:space="preserve"> Les 80 000 manifestantes et manifestants du 28 septembre, dans plus de 130 villes, les </w:t>
      </w:r>
      <w:r w:rsidR="00C845E3" w:rsidRPr="00C30347">
        <w:t xml:space="preserve">275 700 </w:t>
      </w:r>
      <w:r w:rsidR="009620D2" w:rsidRPr="00C30347">
        <w:t xml:space="preserve">pétitionnaires, la colère et l’exaspération des personnes, tout ceci est totalement dédaigné par le gouvernement. </w:t>
      </w:r>
      <w:r w:rsidR="00FA60F9" w:rsidRPr="00C30347">
        <w:t>Vos deux</w:t>
      </w:r>
      <w:r w:rsidR="00112586" w:rsidRPr="00C30347">
        <w:t xml:space="preserve"> derniers prédécesseurs avaient eu le souci de nous écouter,</w:t>
      </w:r>
      <w:r w:rsidR="00091FD0" w:rsidRPr="00C30347">
        <w:t xml:space="preserve"> et nous espérons que vous aurez à cœur de nous recevoir</w:t>
      </w:r>
      <w:r w:rsidR="00FA60F9" w:rsidRPr="00C30347">
        <w:t>.</w:t>
      </w:r>
      <w:r w:rsidR="00602ADA" w:rsidRPr="00C30347">
        <w:t xml:space="preserve">  </w:t>
      </w:r>
    </w:p>
    <w:p w14:paraId="7EAB1EBE" w14:textId="0D28AD53" w:rsidR="005A7EF1" w:rsidRPr="00C30347" w:rsidRDefault="005A7EF1" w:rsidP="0030676F">
      <w:pPr>
        <w:spacing w:after="0"/>
        <w:jc w:val="both"/>
      </w:pPr>
      <w:r w:rsidRPr="00C30347">
        <w:t xml:space="preserve">      Le 28 septembre, nous avons</w:t>
      </w:r>
      <w:r w:rsidR="00E62058" w:rsidRPr="00C30347">
        <w:t xml:space="preserve"> certes été reçus par Madame </w:t>
      </w:r>
      <w:proofErr w:type="spellStart"/>
      <w:r w:rsidR="00E62058" w:rsidRPr="00C30347">
        <w:t>Buzyn</w:t>
      </w:r>
      <w:proofErr w:type="spellEnd"/>
      <w:r w:rsidR="00E62058" w:rsidRPr="00C30347">
        <w:t>, mais elle</w:t>
      </w:r>
      <w:r w:rsidRPr="00C30347">
        <w:t xml:space="preserve"> n’a en rien répondu à nos demandes. Cette rencontre nous a d’ailleurs confirmé que les personnes retraitées n’ont aucun interlocuteur dans l’actuel gouvernement, ce qui pose tout de même un sérieux problème.</w:t>
      </w:r>
    </w:p>
    <w:p w14:paraId="38B5AE5D" w14:textId="77777777" w:rsidR="0030676F" w:rsidRPr="00C30347" w:rsidRDefault="0030676F" w:rsidP="0030676F">
      <w:pPr>
        <w:spacing w:after="0"/>
        <w:jc w:val="both"/>
      </w:pPr>
    </w:p>
    <w:p w14:paraId="5F2CE6BA" w14:textId="0FD2A59D" w:rsidR="00CE0F47" w:rsidRPr="00C30347" w:rsidRDefault="00112586" w:rsidP="0030676F">
      <w:pPr>
        <w:spacing w:after="0"/>
        <w:jc w:val="both"/>
      </w:pPr>
      <w:r w:rsidRPr="00C30347">
        <w:t xml:space="preserve">      </w:t>
      </w:r>
      <w:r w:rsidR="00CE0F47" w:rsidRPr="00C30347">
        <w:t>Dan</w:t>
      </w:r>
      <w:r w:rsidRPr="00C30347">
        <w:t xml:space="preserve">s l’attente de cette rencontre que </w:t>
      </w:r>
      <w:r w:rsidR="00D63181" w:rsidRPr="00C30347">
        <w:t>nous continuons d’espérer</w:t>
      </w:r>
      <w:r w:rsidR="00CE0F47" w:rsidRPr="00C30347">
        <w:t>, sauf à</w:t>
      </w:r>
      <w:r w:rsidRPr="00C30347">
        <w:t xml:space="preserve"> montrer à tous nos membres que </w:t>
      </w:r>
      <w:r w:rsidR="00D63181" w:rsidRPr="00C30347">
        <w:t xml:space="preserve">le gouvernement se désintéresse </w:t>
      </w:r>
      <w:r w:rsidR="00CE0F47" w:rsidRPr="00C30347">
        <w:t>totalemen</w:t>
      </w:r>
      <w:r w:rsidR="000A4BFE" w:rsidRPr="00C30347">
        <w:t>t de la situation</w:t>
      </w:r>
      <w:r w:rsidR="00E34DFF" w:rsidRPr="00C30347">
        <w:t xml:space="preserve"> de près de 25 %</w:t>
      </w:r>
      <w:r w:rsidR="00CE0F47" w:rsidRPr="00C30347">
        <w:t xml:space="preserve"> de la population française</w:t>
      </w:r>
      <w:r w:rsidR="00E34DFF" w:rsidRPr="00C30347">
        <w:t xml:space="preserve">, </w:t>
      </w:r>
      <w:r w:rsidR="00CE0F47" w:rsidRPr="00C30347">
        <w:t>nous vous présentons, Monsieur le Président de la République, nos salutations les plus respectueuses.</w:t>
      </w:r>
    </w:p>
    <w:p w14:paraId="0301240E" w14:textId="77777777" w:rsidR="00CE0F47" w:rsidRPr="00C30347" w:rsidRDefault="00CE0F47" w:rsidP="0030676F">
      <w:pPr>
        <w:spacing w:after="0"/>
        <w:jc w:val="both"/>
      </w:pPr>
    </w:p>
    <w:p w14:paraId="2CEF076B" w14:textId="77777777" w:rsidR="0030676F" w:rsidRPr="00C30347" w:rsidRDefault="0030676F" w:rsidP="0030676F">
      <w:pPr>
        <w:spacing w:after="0"/>
        <w:jc w:val="both"/>
      </w:pPr>
    </w:p>
    <w:p w14:paraId="241885B0" w14:textId="77777777" w:rsidR="00134227" w:rsidRPr="00C30347" w:rsidRDefault="00134227" w:rsidP="0030676F">
      <w:pPr>
        <w:spacing w:after="0"/>
        <w:jc w:val="both"/>
      </w:pPr>
      <w:r w:rsidRPr="00C30347">
        <w:t xml:space="preserve">François Thiéry-Cherrier (UCR-CGT, 263 rue de Paris, 93515 Montreuil cedex) </w:t>
      </w:r>
    </w:p>
    <w:p w14:paraId="5BCD7319" w14:textId="77777777" w:rsidR="00134227" w:rsidRPr="00C30347" w:rsidRDefault="00134227" w:rsidP="0030676F">
      <w:pPr>
        <w:spacing w:after="0"/>
        <w:jc w:val="both"/>
      </w:pPr>
      <w:r w:rsidRPr="00C30347">
        <w:t xml:space="preserve">Didier Hotte (UCR-FO, 141 avenue du Maine, 75680 Paris cedex 14) </w:t>
      </w:r>
    </w:p>
    <w:p w14:paraId="73C56ED4" w14:textId="77777777" w:rsidR="00134227" w:rsidRPr="00C30347" w:rsidRDefault="00134227" w:rsidP="0030676F">
      <w:pPr>
        <w:spacing w:after="0"/>
        <w:jc w:val="both"/>
      </w:pPr>
      <w:r w:rsidRPr="00C30347">
        <w:t xml:space="preserve">Jacqueline Valli (UNAR-CFTC, 128 avenue Jean Jaurès, 93697 Pantin cedex) </w:t>
      </w:r>
    </w:p>
    <w:p w14:paraId="7839B8AB" w14:textId="77777777" w:rsidR="00134227" w:rsidRPr="00C30347" w:rsidRDefault="00134227" w:rsidP="0030676F">
      <w:pPr>
        <w:spacing w:after="0"/>
        <w:jc w:val="both"/>
      </w:pPr>
      <w:r w:rsidRPr="00C30347">
        <w:t xml:space="preserve">Daniel Delabarre (UNIR CFE-CGC, 59 rue du Rocher, 75008 Paris) </w:t>
      </w:r>
    </w:p>
    <w:p w14:paraId="596E697D" w14:textId="77777777" w:rsidR="00134227" w:rsidRPr="00C30347" w:rsidRDefault="00134227" w:rsidP="0030676F">
      <w:pPr>
        <w:spacing w:after="0"/>
        <w:jc w:val="both"/>
      </w:pPr>
      <w:r w:rsidRPr="00C30347">
        <w:t xml:space="preserve">Marylène Cahouet (FSU, 104 rue Romain-Rolland, 93260 Les Lilas) </w:t>
      </w:r>
    </w:p>
    <w:p w14:paraId="7BD1B381" w14:textId="77777777" w:rsidR="00134227" w:rsidRPr="00C30347" w:rsidRDefault="00134227" w:rsidP="0030676F">
      <w:pPr>
        <w:spacing w:after="0"/>
        <w:jc w:val="both"/>
      </w:pPr>
      <w:r w:rsidRPr="00C30347">
        <w:t xml:space="preserve">Gérard Gourguechon (UNIRS-Solidaires, 144 boulevard de la Villette, 75019 Paris) </w:t>
      </w:r>
    </w:p>
    <w:p w14:paraId="740069B0" w14:textId="77777777" w:rsidR="00E34DFF" w:rsidRPr="00C30347" w:rsidRDefault="00134227" w:rsidP="0030676F">
      <w:pPr>
        <w:spacing w:after="0"/>
        <w:jc w:val="both"/>
      </w:pPr>
      <w:r w:rsidRPr="00C30347">
        <w:t xml:space="preserve">Michel Salingue (FGR-FP, 20 rue Vignon, 75009 Paris) </w:t>
      </w:r>
    </w:p>
    <w:p w14:paraId="54FFCEF7" w14:textId="56835BD8" w:rsidR="00134227" w:rsidRDefault="00E34DFF" w:rsidP="0030676F">
      <w:pPr>
        <w:spacing w:after="0"/>
        <w:jc w:val="both"/>
      </w:pPr>
      <w:r w:rsidRPr="00C30347">
        <w:t>Roger Perret (</w:t>
      </w:r>
      <w:r w:rsidR="00134227" w:rsidRPr="00C30347">
        <w:t xml:space="preserve">Ensemble &amp; Solidaires - UNRPA, 47 bis rue Kléber, 93400 St Ouen) </w:t>
      </w:r>
    </w:p>
    <w:p w14:paraId="08675FD0" w14:textId="25CEDE97" w:rsidR="000C2FF4" w:rsidRDefault="00A7007C" w:rsidP="0030676F">
      <w:pPr>
        <w:spacing w:after="0"/>
        <w:jc w:val="both"/>
      </w:pPr>
      <w:r w:rsidRPr="00A7007C">
        <w:t>Jacques Sanchez (LSR, 263, rue de Paris, 93515 Montreuil)</w:t>
      </w:r>
    </w:p>
    <w:p w14:paraId="16209344" w14:textId="7ABE5BBC" w:rsidR="00F54B0B" w:rsidRDefault="00F54B0B" w:rsidP="00272FC8">
      <w:pPr>
        <w:pBdr>
          <w:bottom w:val="single" w:sz="4" w:space="1" w:color="auto"/>
        </w:pBdr>
        <w:spacing w:after="0"/>
        <w:ind w:left="-851" w:right="-851"/>
        <w:jc w:val="both"/>
      </w:pPr>
    </w:p>
    <w:p w14:paraId="73D238CD" w14:textId="62D9F3E7" w:rsidR="00F54B0B" w:rsidRDefault="00F54B0B" w:rsidP="00272FC8">
      <w:pPr>
        <w:spacing w:after="0"/>
        <w:ind w:left="-851" w:right="-851"/>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822"/>
      </w:tblGrid>
      <w:tr w:rsidR="00F54B0B" w14:paraId="6E1A0F16" w14:textId="77777777" w:rsidTr="005647AC">
        <w:tc>
          <w:tcPr>
            <w:tcW w:w="4962" w:type="dxa"/>
          </w:tcPr>
          <w:p w14:paraId="25ED0A26" w14:textId="5F8E8F55" w:rsidR="00F54B0B" w:rsidRDefault="00F54B0B" w:rsidP="0030676F">
            <w:pPr>
              <w:jc w:val="both"/>
            </w:pPr>
            <w:r>
              <w:rPr>
                <w:noProof/>
                <w:lang w:eastAsia="fr-FR"/>
              </w:rPr>
              <w:drawing>
                <wp:inline distT="0" distB="0" distL="0" distR="0" wp14:anchorId="7B1D9E8B" wp14:editId="1893AC7D">
                  <wp:extent cx="2641603" cy="1823322"/>
                  <wp:effectExtent l="209550" t="342900" r="177800" b="3295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t de banque.jpg"/>
                          <pic:cNvPicPr/>
                        </pic:nvPicPr>
                        <pic:blipFill>
                          <a:blip r:embed="rId8"/>
                          <a:stretch>
                            <a:fillRect/>
                          </a:stretch>
                        </pic:blipFill>
                        <pic:spPr>
                          <a:xfrm rot="20648283">
                            <a:off x="0" y="0"/>
                            <a:ext cx="2707357" cy="1868708"/>
                          </a:xfrm>
                          <a:prstGeom prst="rect">
                            <a:avLst/>
                          </a:prstGeom>
                        </pic:spPr>
                      </pic:pic>
                    </a:graphicData>
                  </a:graphic>
                </wp:inline>
              </w:drawing>
            </w:r>
          </w:p>
        </w:tc>
        <w:tc>
          <w:tcPr>
            <w:tcW w:w="4822" w:type="dxa"/>
          </w:tcPr>
          <w:p w14:paraId="7B46FA21" w14:textId="22A7E0A2" w:rsidR="00F54B0B" w:rsidRPr="00272FC8" w:rsidRDefault="00F54B0B" w:rsidP="005647AC">
            <w:pPr>
              <w:spacing w:line="276" w:lineRule="auto"/>
              <w:ind w:left="39"/>
              <w:rPr>
                <w:rFonts w:ascii="Times New Roman" w:hAnsi="Times New Roman" w:cs="Times New Roman"/>
                <w:b/>
                <w:i/>
                <w:sz w:val="40"/>
              </w:rPr>
            </w:pPr>
            <w:r w:rsidRPr="00272FC8">
              <w:rPr>
                <w:rFonts w:ascii="Times New Roman" w:hAnsi="Times New Roman" w:cs="Times New Roman"/>
                <w:b/>
                <w:i/>
                <w:sz w:val="40"/>
              </w:rPr>
              <w:t xml:space="preserve">Depuis des </w:t>
            </w:r>
            <w:r w:rsidR="00F50888" w:rsidRPr="00272FC8">
              <w:rPr>
                <w:rFonts w:ascii="Times New Roman" w:hAnsi="Times New Roman" w:cs="Times New Roman"/>
                <w:b/>
                <w:i/>
                <w:sz w:val="40"/>
              </w:rPr>
              <w:t>mois</w:t>
            </w:r>
            <w:r w:rsidRPr="00272FC8">
              <w:rPr>
                <w:rFonts w:ascii="Times New Roman" w:hAnsi="Times New Roman" w:cs="Times New Roman"/>
                <w:b/>
                <w:i/>
                <w:sz w:val="40"/>
              </w:rPr>
              <w:t xml:space="preserve">, les 9 organisations réclament d’être entendues par vous. </w:t>
            </w:r>
          </w:p>
          <w:p w14:paraId="021F44B5" w14:textId="5A67DAB8" w:rsidR="00F54B0B" w:rsidRPr="00272FC8" w:rsidRDefault="00F54B0B" w:rsidP="005647AC">
            <w:pPr>
              <w:spacing w:line="360" w:lineRule="auto"/>
              <w:rPr>
                <w:rFonts w:ascii="Times New Roman" w:hAnsi="Times New Roman" w:cs="Times New Roman"/>
                <w:b/>
                <w:i/>
                <w:sz w:val="40"/>
              </w:rPr>
            </w:pPr>
            <w:r w:rsidRPr="00272FC8">
              <w:rPr>
                <w:rFonts w:ascii="Times New Roman" w:hAnsi="Times New Roman" w:cs="Times New Roman"/>
                <w:b/>
                <w:i/>
                <w:sz w:val="40"/>
              </w:rPr>
              <w:t xml:space="preserve">Quand </w:t>
            </w:r>
            <w:r w:rsidR="005647AC">
              <w:rPr>
                <w:rFonts w:ascii="Times New Roman" w:hAnsi="Times New Roman" w:cs="Times New Roman"/>
                <w:b/>
                <w:i/>
                <w:sz w:val="40"/>
              </w:rPr>
              <w:t>les recevrez-vous ?</w:t>
            </w:r>
          </w:p>
          <w:p w14:paraId="21C54292" w14:textId="30BBE5F6" w:rsidR="00F50888" w:rsidRPr="00272FC8" w:rsidRDefault="005647AC" w:rsidP="005647AC">
            <w:pPr>
              <w:spacing w:line="276" w:lineRule="auto"/>
              <w:rPr>
                <w:rFonts w:ascii="Times New Roman" w:hAnsi="Times New Roman" w:cs="Times New Roman"/>
                <w:b/>
                <w:i/>
                <w:sz w:val="40"/>
              </w:rPr>
            </w:pPr>
            <w:r>
              <w:rPr>
                <w:rFonts w:ascii="Times New Roman" w:hAnsi="Times New Roman" w:cs="Times New Roman"/>
                <w:b/>
                <w:i/>
                <w:sz w:val="40"/>
              </w:rPr>
              <w:t>Nous avons tellement le sentiment d’être méprisés !</w:t>
            </w:r>
          </w:p>
          <w:p w14:paraId="27EEDC44" w14:textId="7496227F" w:rsidR="00F50888" w:rsidRPr="005647AC" w:rsidRDefault="00F50888" w:rsidP="005647AC">
            <w:pPr>
              <w:spacing w:line="360" w:lineRule="auto"/>
              <w:rPr>
                <w:rFonts w:ascii="Times New Roman" w:hAnsi="Times New Roman" w:cs="Times New Roman"/>
                <w:b/>
                <w:i/>
                <w:sz w:val="48"/>
              </w:rPr>
            </w:pPr>
            <w:r w:rsidRPr="005647AC">
              <w:rPr>
                <w:rFonts w:ascii="Times New Roman" w:hAnsi="Times New Roman" w:cs="Times New Roman"/>
                <w:b/>
                <w:i/>
                <w:sz w:val="48"/>
              </w:rPr>
              <w:t>ENTENDEZ-NOUS !</w:t>
            </w:r>
          </w:p>
          <w:p w14:paraId="11AB2794" w14:textId="77777777" w:rsidR="00F54B0B" w:rsidRDefault="00F54B0B" w:rsidP="0030676F">
            <w:pPr>
              <w:jc w:val="both"/>
            </w:pPr>
          </w:p>
        </w:tc>
      </w:tr>
    </w:tbl>
    <w:p w14:paraId="414B6DE3" w14:textId="0F53DAFD" w:rsidR="00F54B0B" w:rsidRPr="00F54B0B" w:rsidRDefault="00F54B0B" w:rsidP="00F54B0B">
      <w:pPr>
        <w:spacing w:after="0"/>
        <w:rPr>
          <w:b/>
          <w:sz w:val="16"/>
          <w:szCs w:val="16"/>
        </w:rPr>
      </w:pPr>
      <w:r w:rsidRPr="00F54B0B">
        <w:rPr>
          <w:b/>
          <w:sz w:val="28"/>
        </w:rPr>
        <w:t>Vous voulez exprimer votre colère :</w:t>
      </w:r>
      <w:r w:rsidRPr="00F54B0B">
        <w:rPr>
          <w:b/>
          <w:sz w:val="16"/>
          <w:szCs w:val="16"/>
        </w:rPr>
        <w:t xml:space="preserve"> </w:t>
      </w:r>
      <w:r w:rsidRPr="00F54B0B">
        <w:rPr>
          <w:b/>
          <w:sz w:val="12"/>
          <w:szCs w:val="12"/>
        </w:rPr>
        <w:t>____________________________________________________</w:t>
      </w:r>
      <w:r>
        <w:rPr>
          <w:b/>
          <w:sz w:val="12"/>
          <w:szCs w:val="12"/>
        </w:rPr>
        <w:t>______________________________</w:t>
      </w:r>
      <w:r w:rsidRPr="00F54B0B">
        <w:rPr>
          <w:b/>
          <w:sz w:val="12"/>
          <w:szCs w:val="12"/>
        </w:rPr>
        <w:t>____________________________________</w:t>
      </w:r>
    </w:p>
    <w:p w14:paraId="2EAC0516" w14:textId="184BFB2E" w:rsidR="00F54B0B" w:rsidRDefault="00F54B0B" w:rsidP="00F54B0B">
      <w:pPr>
        <w:spacing w:after="0"/>
        <w:rPr>
          <w:b/>
          <w:sz w:val="16"/>
          <w:szCs w:val="16"/>
        </w:rPr>
      </w:pPr>
    </w:p>
    <w:p w14:paraId="4505F44C" w14:textId="7866414B" w:rsidR="00F54B0B" w:rsidRPr="00F54B0B" w:rsidRDefault="00F54B0B" w:rsidP="00F54B0B">
      <w:pPr>
        <w:rPr>
          <w:sz w:val="12"/>
          <w:szCs w:val="12"/>
        </w:rPr>
      </w:pPr>
      <w:bookmarkStart w:id="1" w:name="_Hlk497214457"/>
      <w:r w:rsidRPr="00F54B0B">
        <w:rPr>
          <w:b/>
          <w:sz w:val="12"/>
          <w:szCs w:val="12"/>
        </w:rPr>
        <w:t>________________________________________________________________________________________________________</w:t>
      </w:r>
      <w:r>
        <w:rPr>
          <w:b/>
          <w:sz w:val="12"/>
          <w:szCs w:val="12"/>
        </w:rPr>
        <w:t>_________________________________________________________</w:t>
      </w:r>
      <w:r w:rsidRPr="00F54B0B">
        <w:rPr>
          <w:b/>
          <w:sz w:val="12"/>
          <w:szCs w:val="12"/>
        </w:rPr>
        <w:t>______________________________________________________________</w:t>
      </w:r>
      <w:bookmarkEnd w:id="1"/>
    </w:p>
    <w:p w14:paraId="26A9F944" w14:textId="77777777" w:rsidR="00F54B0B" w:rsidRPr="00F54B0B" w:rsidRDefault="00F54B0B">
      <w:pPr>
        <w:rPr>
          <w:sz w:val="12"/>
          <w:szCs w:val="12"/>
        </w:rPr>
      </w:pPr>
      <w:r>
        <w:rPr>
          <w:sz w:val="12"/>
          <w:szCs w:val="12"/>
        </w:rPr>
        <w:t>_______________________________________________________________________________________________________________________________________________________________________________________________________________________________</w:t>
      </w:r>
    </w:p>
    <w:p w14:paraId="6C91E81B" w14:textId="77777777" w:rsidR="00F54B0B" w:rsidRPr="00F54B0B" w:rsidRDefault="00F54B0B" w:rsidP="00F54B0B">
      <w:pPr>
        <w:rPr>
          <w:sz w:val="12"/>
          <w:szCs w:val="12"/>
        </w:rPr>
      </w:pPr>
      <w:r w:rsidRPr="00F54B0B">
        <w:rPr>
          <w:b/>
          <w:sz w:val="12"/>
          <w:szCs w:val="12"/>
        </w:rPr>
        <w:t>________________________________________________________________________________________________________</w:t>
      </w:r>
      <w:r>
        <w:rPr>
          <w:b/>
          <w:sz w:val="12"/>
          <w:szCs w:val="12"/>
        </w:rPr>
        <w:t>_________________________________________________________</w:t>
      </w:r>
      <w:r w:rsidRPr="00F54B0B">
        <w:rPr>
          <w:b/>
          <w:sz w:val="12"/>
          <w:szCs w:val="12"/>
        </w:rPr>
        <w:t>______________________________________________________________</w:t>
      </w:r>
    </w:p>
    <w:p w14:paraId="43AEB7DD" w14:textId="34F9D902" w:rsidR="00F54B0B" w:rsidRPr="00F54B0B" w:rsidRDefault="00F54B0B" w:rsidP="00F54B0B">
      <w:pPr>
        <w:spacing w:after="0"/>
        <w:jc w:val="both"/>
        <w:rPr>
          <w:b/>
          <w:sz w:val="12"/>
          <w:szCs w:val="12"/>
        </w:rPr>
      </w:pPr>
      <w:r w:rsidRPr="00F54B0B">
        <w:rPr>
          <w:b/>
          <w:sz w:val="12"/>
          <w:szCs w:val="12"/>
        </w:rPr>
        <w:t>_</w:t>
      </w:r>
      <w:r>
        <w:rPr>
          <w:b/>
          <w:sz w:val="12"/>
          <w:szCs w:val="12"/>
        </w:rPr>
        <w:t>_______________________________________________________________________________________________________________________________________________________________________________________________________________________________</w:t>
      </w:r>
    </w:p>
    <w:sectPr w:rsidR="00F54B0B" w:rsidRPr="00F54B0B" w:rsidSect="00886648">
      <w:headerReference w:type="even" r:id="rId9"/>
      <w:headerReference w:type="default" r:id="rId10"/>
      <w:footerReference w:type="even" r:id="rId11"/>
      <w:footerReference w:type="default" r:id="rId12"/>
      <w:headerReference w:type="first" r:id="rId13"/>
      <w:footerReference w:type="first" r:id="rId14"/>
      <w:pgSz w:w="11900" w:h="16840"/>
      <w:pgMar w:top="907" w:right="851" w:bottom="851"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253E" w14:textId="77777777" w:rsidR="00C347EE" w:rsidRDefault="00C347EE" w:rsidP="00CC3470">
      <w:pPr>
        <w:spacing w:after="0"/>
      </w:pPr>
      <w:r>
        <w:separator/>
      </w:r>
    </w:p>
  </w:endnote>
  <w:endnote w:type="continuationSeparator" w:id="0">
    <w:p w14:paraId="7F0E188E" w14:textId="77777777" w:rsidR="00C347EE" w:rsidRDefault="00C347EE" w:rsidP="00CC3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5795" w14:textId="77777777" w:rsidR="006D7F68" w:rsidRDefault="006D7F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0786" w14:textId="77777777" w:rsidR="006D7F68" w:rsidRDefault="006D7F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DEA5" w14:textId="77777777" w:rsidR="006D7F68" w:rsidRDefault="006D7F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BF17D" w14:textId="77777777" w:rsidR="00C347EE" w:rsidRDefault="00C347EE" w:rsidP="00CC3470">
      <w:pPr>
        <w:spacing w:after="0"/>
      </w:pPr>
      <w:r>
        <w:separator/>
      </w:r>
    </w:p>
  </w:footnote>
  <w:footnote w:type="continuationSeparator" w:id="0">
    <w:p w14:paraId="33C6D9BE" w14:textId="77777777" w:rsidR="00C347EE" w:rsidRDefault="00C347EE" w:rsidP="00CC34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76EA7" w14:textId="666A95C4" w:rsidR="006D7F68" w:rsidRDefault="006D7F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60D4" w14:textId="168E2693" w:rsidR="006D7F68" w:rsidRDefault="006D7F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0AEB" w14:textId="22005B2B" w:rsidR="006D7F68" w:rsidRDefault="006D7F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33568"/>
    <w:multiLevelType w:val="hybridMultilevel"/>
    <w:tmpl w:val="1C265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C4A02"/>
    <w:multiLevelType w:val="hybridMultilevel"/>
    <w:tmpl w:val="4162BD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494B53"/>
    <w:multiLevelType w:val="hybridMultilevel"/>
    <w:tmpl w:val="061CB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A3"/>
    <w:rsid w:val="000125BE"/>
    <w:rsid w:val="00021AFD"/>
    <w:rsid w:val="00091FD0"/>
    <w:rsid w:val="000A4BFE"/>
    <w:rsid w:val="000C2FF4"/>
    <w:rsid w:val="00112586"/>
    <w:rsid w:val="00134227"/>
    <w:rsid w:val="00147C7E"/>
    <w:rsid w:val="00161DB9"/>
    <w:rsid w:val="001F3EC8"/>
    <w:rsid w:val="00245B49"/>
    <w:rsid w:val="00272FC8"/>
    <w:rsid w:val="002C1774"/>
    <w:rsid w:val="002C3803"/>
    <w:rsid w:val="002D6FD2"/>
    <w:rsid w:val="002F1B62"/>
    <w:rsid w:val="0030676F"/>
    <w:rsid w:val="00306B1B"/>
    <w:rsid w:val="003218A3"/>
    <w:rsid w:val="00342C65"/>
    <w:rsid w:val="00394F79"/>
    <w:rsid w:val="003C6E73"/>
    <w:rsid w:val="0040777D"/>
    <w:rsid w:val="00415397"/>
    <w:rsid w:val="004457BE"/>
    <w:rsid w:val="00447100"/>
    <w:rsid w:val="005647AC"/>
    <w:rsid w:val="005A1641"/>
    <w:rsid w:val="005A7EF1"/>
    <w:rsid w:val="005E3816"/>
    <w:rsid w:val="00602ADA"/>
    <w:rsid w:val="00637F19"/>
    <w:rsid w:val="00652D07"/>
    <w:rsid w:val="00664796"/>
    <w:rsid w:val="00673ECF"/>
    <w:rsid w:val="006A655E"/>
    <w:rsid w:val="006C2714"/>
    <w:rsid w:val="006D7F68"/>
    <w:rsid w:val="007118D2"/>
    <w:rsid w:val="00716E0B"/>
    <w:rsid w:val="00727924"/>
    <w:rsid w:val="007C7039"/>
    <w:rsid w:val="007D2898"/>
    <w:rsid w:val="008077DF"/>
    <w:rsid w:val="00886648"/>
    <w:rsid w:val="00943DE1"/>
    <w:rsid w:val="009530BE"/>
    <w:rsid w:val="009620D2"/>
    <w:rsid w:val="00970E04"/>
    <w:rsid w:val="009B2606"/>
    <w:rsid w:val="009E2CE7"/>
    <w:rsid w:val="00A7007C"/>
    <w:rsid w:val="00AC59D4"/>
    <w:rsid w:val="00B955F1"/>
    <w:rsid w:val="00C30347"/>
    <w:rsid w:val="00C347EE"/>
    <w:rsid w:val="00C54EC8"/>
    <w:rsid w:val="00C845E3"/>
    <w:rsid w:val="00CC3470"/>
    <w:rsid w:val="00CE0F47"/>
    <w:rsid w:val="00CF2168"/>
    <w:rsid w:val="00D07099"/>
    <w:rsid w:val="00D63181"/>
    <w:rsid w:val="00D66163"/>
    <w:rsid w:val="00D82899"/>
    <w:rsid w:val="00E13F82"/>
    <w:rsid w:val="00E34DFF"/>
    <w:rsid w:val="00E62058"/>
    <w:rsid w:val="00E822E5"/>
    <w:rsid w:val="00EA0234"/>
    <w:rsid w:val="00ED02C6"/>
    <w:rsid w:val="00F113DE"/>
    <w:rsid w:val="00F36333"/>
    <w:rsid w:val="00F50888"/>
    <w:rsid w:val="00F5173B"/>
    <w:rsid w:val="00F54B0B"/>
    <w:rsid w:val="00F6789A"/>
    <w:rsid w:val="00FA60F9"/>
    <w:rsid w:val="00FE660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DB914A"/>
  <w15:docId w15:val="{9339DA85-A1C1-4FED-B6E3-7BF530C5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0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637F19"/>
    <w:pPr>
      <w:spacing w:after="0"/>
    </w:pPr>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637F19"/>
    <w:rPr>
      <w:rFonts w:ascii="Times New Roman" w:hAnsi="Times New Roman" w:cs="Times New Roman"/>
      <w:sz w:val="24"/>
      <w:szCs w:val="24"/>
    </w:rPr>
  </w:style>
  <w:style w:type="paragraph" w:styleId="Paragraphedeliste">
    <w:name w:val="List Paragraph"/>
    <w:basedOn w:val="Normal"/>
    <w:uiPriority w:val="34"/>
    <w:qFormat/>
    <w:rsid w:val="007C7039"/>
    <w:pPr>
      <w:ind w:left="720"/>
      <w:contextualSpacing/>
    </w:pPr>
  </w:style>
  <w:style w:type="paragraph" w:styleId="Textedebulles">
    <w:name w:val="Balloon Text"/>
    <w:basedOn w:val="Normal"/>
    <w:link w:val="TextedebullesCar"/>
    <w:uiPriority w:val="99"/>
    <w:semiHidden/>
    <w:unhideWhenUsed/>
    <w:rsid w:val="00F6789A"/>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6789A"/>
    <w:rPr>
      <w:rFonts w:ascii="Lucida Grande" w:hAnsi="Lucida Grande"/>
      <w:sz w:val="18"/>
      <w:szCs w:val="18"/>
    </w:rPr>
  </w:style>
  <w:style w:type="paragraph" w:styleId="En-tte">
    <w:name w:val="header"/>
    <w:basedOn w:val="Normal"/>
    <w:link w:val="En-tteCar"/>
    <w:uiPriority w:val="99"/>
    <w:unhideWhenUsed/>
    <w:rsid w:val="00CC3470"/>
    <w:pPr>
      <w:tabs>
        <w:tab w:val="center" w:pos="4536"/>
        <w:tab w:val="right" w:pos="9072"/>
      </w:tabs>
      <w:spacing w:after="0"/>
    </w:pPr>
  </w:style>
  <w:style w:type="character" w:customStyle="1" w:styleId="En-tteCar">
    <w:name w:val="En-tête Car"/>
    <w:basedOn w:val="Policepardfaut"/>
    <w:link w:val="En-tte"/>
    <w:uiPriority w:val="99"/>
    <w:rsid w:val="00CC3470"/>
    <w:rPr>
      <w:sz w:val="24"/>
      <w:szCs w:val="24"/>
    </w:rPr>
  </w:style>
  <w:style w:type="paragraph" w:styleId="Pieddepage">
    <w:name w:val="footer"/>
    <w:basedOn w:val="Normal"/>
    <w:link w:val="PieddepageCar"/>
    <w:uiPriority w:val="99"/>
    <w:unhideWhenUsed/>
    <w:rsid w:val="00CC3470"/>
    <w:pPr>
      <w:tabs>
        <w:tab w:val="center" w:pos="4536"/>
        <w:tab w:val="right" w:pos="9072"/>
      </w:tabs>
      <w:spacing w:after="0"/>
    </w:pPr>
  </w:style>
  <w:style w:type="character" w:customStyle="1" w:styleId="PieddepageCar">
    <w:name w:val="Pied de page Car"/>
    <w:basedOn w:val="Policepardfaut"/>
    <w:link w:val="Pieddepage"/>
    <w:uiPriority w:val="99"/>
    <w:rsid w:val="00CC3470"/>
    <w:rPr>
      <w:sz w:val="24"/>
      <w:szCs w:val="24"/>
    </w:rPr>
  </w:style>
  <w:style w:type="table" w:styleId="Grilledutableau">
    <w:name w:val="Table Grid"/>
    <w:basedOn w:val="TableauNormal"/>
    <w:uiPriority w:val="59"/>
    <w:rsid w:val="00F54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5426</Characters>
  <Application>Microsoft Office Word</Application>
  <DocSecurity>0</DocSecurity>
  <Lines>45</Lines>
  <Paragraphs>12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Paris, le … septembre 2017</vt:lpstr>
    </vt:vector>
  </TitlesOfParts>
  <Manager/>
  <Company>Solidaires</Company>
  <LinksUpToDate>false</LinksUpToDate>
  <CharactersWithSpaces>6400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1</dc:creator>
  <cp:keywords/>
  <dc:description/>
  <cp:lastModifiedBy>JacquesMarylène</cp:lastModifiedBy>
  <cp:revision>2</cp:revision>
  <dcterms:created xsi:type="dcterms:W3CDTF">2017-11-10T08:36:00Z</dcterms:created>
  <dcterms:modified xsi:type="dcterms:W3CDTF">2017-11-10T08:36:00Z</dcterms:modified>
  <cp:category/>
</cp:coreProperties>
</file>