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0F99C" w14:textId="77777777" w:rsidR="006D49C5" w:rsidRDefault="006D49C5">
      <w:pPr>
        <w:rPr>
          <w:sz w:val="20"/>
          <w:szCs w:val="20"/>
        </w:rPr>
      </w:pPr>
    </w:p>
    <w:p w14:paraId="022D2756" w14:textId="4F4497AF" w:rsidR="006E0143" w:rsidRDefault="006E0143">
      <w:pPr>
        <w:rPr>
          <w:sz w:val="20"/>
          <w:szCs w:val="20"/>
        </w:rPr>
      </w:pPr>
      <w:r>
        <w:rPr>
          <w:sz w:val="20"/>
          <w:szCs w:val="20"/>
        </w:rPr>
        <w:t>Lettre aux candidats aux Municipales de mars 2020</w:t>
      </w:r>
    </w:p>
    <w:p w14:paraId="662E37F9" w14:textId="77777777" w:rsidR="006E0143" w:rsidRDefault="006E0143">
      <w:pPr>
        <w:rPr>
          <w:sz w:val="20"/>
          <w:szCs w:val="20"/>
        </w:rPr>
      </w:pPr>
    </w:p>
    <w:p w14:paraId="696EBCF9" w14:textId="696F7104" w:rsidR="00935C12" w:rsidRPr="001B2F20" w:rsidRDefault="00691A78">
      <w:pPr>
        <w:rPr>
          <w:sz w:val="20"/>
          <w:szCs w:val="20"/>
        </w:rPr>
      </w:pPr>
      <w:r w:rsidRPr="001B2F20">
        <w:rPr>
          <w:sz w:val="20"/>
          <w:szCs w:val="20"/>
        </w:rPr>
        <w:tab/>
      </w:r>
      <w:r w:rsidRPr="001B2F20">
        <w:rPr>
          <w:sz w:val="20"/>
          <w:szCs w:val="20"/>
        </w:rPr>
        <w:tab/>
      </w:r>
      <w:r w:rsidRPr="001B2F20">
        <w:rPr>
          <w:sz w:val="20"/>
          <w:szCs w:val="20"/>
        </w:rPr>
        <w:tab/>
      </w:r>
      <w:r w:rsidRPr="001B2F20">
        <w:rPr>
          <w:sz w:val="20"/>
          <w:szCs w:val="20"/>
        </w:rPr>
        <w:tab/>
      </w:r>
      <w:r w:rsidRPr="001B2F20">
        <w:rPr>
          <w:sz w:val="20"/>
          <w:szCs w:val="20"/>
        </w:rPr>
        <w:tab/>
      </w:r>
      <w:r w:rsidRPr="001B2F20">
        <w:rPr>
          <w:sz w:val="20"/>
          <w:szCs w:val="20"/>
        </w:rPr>
        <w:tab/>
      </w:r>
      <w:r w:rsidRPr="001B2F20">
        <w:rPr>
          <w:sz w:val="20"/>
          <w:szCs w:val="20"/>
        </w:rPr>
        <w:tab/>
      </w:r>
      <w:r w:rsidRPr="001B2F20">
        <w:rPr>
          <w:sz w:val="20"/>
          <w:szCs w:val="20"/>
        </w:rPr>
        <w:tab/>
      </w:r>
      <w:r w:rsidRPr="001B2F20">
        <w:rPr>
          <w:sz w:val="20"/>
          <w:szCs w:val="20"/>
        </w:rPr>
        <w:tab/>
        <w:t xml:space="preserve">Paris, le   </w:t>
      </w:r>
      <w:r w:rsidR="00A1275F">
        <w:rPr>
          <w:sz w:val="20"/>
          <w:szCs w:val="20"/>
        </w:rPr>
        <w:t>…………………</w:t>
      </w:r>
      <w:r w:rsidR="00556B9E">
        <w:rPr>
          <w:sz w:val="20"/>
          <w:szCs w:val="20"/>
        </w:rPr>
        <w:t>……</w:t>
      </w:r>
      <w:r w:rsidR="00A1275F">
        <w:rPr>
          <w:sz w:val="20"/>
          <w:szCs w:val="20"/>
        </w:rPr>
        <w:t>.</w:t>
      </w:r>
      <w:bookmarkStart w:id="0" w:name="_GoBack"/>
      <w:bookmarkEnd w:id="0"/>
      <w:r w:rsidR="00E23703">
        <w:rPr>
          <w:sz w:val="20"/>
          <w:szCs w:val="20"/>
        </w:rPr>
        <w:t xml:space="preserve">  </w:t>
      </w:r>
      <w:r w:rsidRPr="001B2F20">
        <w:rPr>
          <w:sz w:val="20"/>
          <w:szCs w:val="20"/>
        </w:rPr>
        <w:t>20</w:t>
      </w:r>
      <w:r w:rsidR="00E23703">
        <w:rPr>
          <w:sz w:val="20"/>
          <w:szCs w:val="20"/>
        </w:rPr>
        <w:t>20</w:t>
      </w:r>
    </w:p>
    <w:p w14:paraId="58548D99" w14:textId="77777777" w:rsidR="00691A78" w:rsidRPr="001B2F20" w:rsidRDefault="00691A78">
      <w:pPr>
        <w:rPr>
          <w:sz w:val="20"/>
          <w:szCs w:val="20"/>
        </w:rPr>
      </w:pPr>
    </w:p>
    <w:p w14:paraId="3EC90B10" w14:textId="4916F045" w:rsidR="00935C12" w:rsidRPr="001B2F20" w:rsidRDefault="006E0143">
      <w:pPr>
        <w:rPr>
          <w:sz w:val="20"/>
          <w:szCs w:val="20"/>
        </w:rPr>
      </w:pPr>
      <w:r>
        <w:rPr>
          <w:sz w:val="20"/>
          <w:szCs w:val="20"/>
        </w:rPr>
        <w:t>Madame, Monsieur</w:t>
      </w:r>
      <w:r w:rsidR="00955C99" w:rsidRPr="001B2F20">
        <w:rPr>
          <w:sz w:val="20"/>
          <w:szCs w:val="20"/>
        </w:rPr>
        <w:t>,</w:t>
      </w:r>
    </w:p>
    <w:p w14:paraId="41BA2E8B" w14:textId="77777777" w:rsidR="00935C12" w:rsidRPr="001B2F20" w:rsidRDefault="00935C12">
      <w:pPr>
        <w:rPr>
          <w:sz w:val="20"/>
          <w:szCs w:val="20"/>
        </w:rPr>
      </w:pPr>
    </w:p>
    <w:p w14:paraId="2E4CF2CF" w14:textId="01094C11" w:rsidR="00321996" w:rsidRDefault="006E0143" w:rsidP="00691A78">
      <w:pPr>
        <w:jc w:val="both"/>
        <w:rPr>
          <w:sz w:val="20"/>
          <w:szCs w:val="20"/>
        </w:rPr>
      </w:pPr>
      <w:r>
        <w:rPr>
          <w:sz w:val="20"/>
          <w:szCs w:val="20"/>
        </w:rPr>
        <w:t>Vous êtes candidat aux prochaines élections municipales de ……………………</w:t>
      </w:r>
      <w:r w:rsidR="005B042E">
        <w:rPr>
          <w:sz w:val="20"/>
          <w:szCs w:val="20"/>
        </w:rPr>
        <w:t>……</w:t>
      </w:r>
      <w:r>
        <w:rPr>
          <w:sz w:val="20"/>
          <w:szCs w:val="20"/>
        </w:rPr>
        <w:t>. Conscient que vous serez peut-être amené(e) à prendre en charge les destinées de votre ville-commune, nous souhaitons attirer votre attention sur la situation particulière des retraités.</w:t>
      </w:r>
    </w:p>
    <w:p w14:paraId="1EB1602E" w14:textId="6401F010" w:rsidR="006E0143" w:rsidRDefault="006E0143" w:rsidP="00691A78">
      <w:pPr>
        <w:jc w:val="both"/>
        <w:rPr>
          <w:sz w:val="20"/>
          <w:szCs w:val="20"/>
        </w:rPr>
      </w:pPr>
      <w:r>
        <w:rPr>
          <w:sz w:val="20"/>
          <w:szCs w:val="20"/>
        </w:rPr>
        <w:t>Nous représentons neuf organisations nationales de retraités qui depuis six ans ont pris en charge la défense des intérêts matériels et moraux des 17</w:t>
      </w:r>
      <w:r w:rsidR="005862C1">
        <w:rPr>
          <w:sz w:val="20"/>
          <w:szCs w:val="20"/>
        </w:rPr>
        <w:t> </w:t>
      </w:r>
      <w:r>
        <w:rPr>
          <w:sz w:val="20"/>
          <w:szCs w:val="20"/>
        </w:rPr>
        <w:t>millions de personnes en retraite.</w:t>
      </w:r>
    </w:p>
    <w:p w14:paraId="6100CEED" w14:textId="31ACD4CA" w:rsidR="006E0143" w:rsidRDefault="006E0143" w:rsidP="00691A78">
      <w:pPr>
        <w:jc w:val="both"/>
        <w:rPr>
          <w:sz w:val="20"/>
          <w:szCs w:val="20"/>
        </w:rPr>
      </w:pPr>
      <w:r>
        <w:rPr>
          <w:sz w:val="20"/>
          <w:szCs w:val="20"/>
        </w:rPr>
        <w:t>Depuis 6 ans, nous avons pu observer à travers les travaux du Conseil d’Orientation des Retraites, de l’INSEE, etc.</w:t>
      </w:r>
      <w:r w:rsidR="005862C1">
        <w:rPr>
          <w:sz w:val="20"/>
          <w:szCs w:val="20"/>
        </w:rPr>
        <w:t>,</w:t>
      </w:r>
      <w:r>
        <w:rPr>
          <w:sz w:val="20"/>
          <w:szCs w:val="20"/>
        </w:rPr>
        <w:t xml:space="preserve"> l’érosion continue du pouvoir d’achat des personnes retraitées. Au mépris des dispositions du Code de la Sécurité sociale, cette année encore, les pensions ne seront revalorisées que de 0,3</w:t>
      </w:r>
      <w:r w:rsidR="005862C1">
        <w:rPr>
          <w:sz w:val="20"/>
          <w:szCs w:val="20"/>
        </w:rPr>
        <w:t> </w:t>
      </w:r>
      <w:r>
        <w:rPr>
          <w:sz w:val="20"/>
          <w:szCs w:val="20"/>
        </w:rPr>
        <w:t>% (ou de 1</w:t>
      </w:r>
      <w:r w:rsidR="005862C1">
        <w:rPr>
          <w:sz w:val="20"/>
          <w:szCs w:val="20"/>
        </w:rPr>
        <w:t> </w:t>
      </w:r>
      <w:r>
        <w:rPr>
          <w:sz w:val="20"/>
          <w:szCs w:val="20"/>
        </w:rPr>
        <w:t>% pour celles dont les revenus sont inférieurs à 2 000 €).</w:t>
      </w:r>
    </w:p>
    <w:p w14:paraId="67A0FA90" w14:textId="368B2DFA" w:rsidR="006E0143" w:rsidRDefault="006E0143" w:rsidP="00691A78">
      <w:pPr>
        <w:jc w:val="both"/>
        <w:rPr>
          <w:sz w:val="20"/>
          <w:szCs w:val="20"/>
        </w:rPr>
      </w:pPr>
      <w:r>
        <w:rPr>
          <w:sz w:val="20"/>
          <w:szCs w:val="20"/>
        </w:rPr>
        <w:t xml:space="preserve">Dans le même temps, les institutions qui assuraient une représentation, une visibilité sociale de cette catégorie de la population ont disparu : le Comité National des Retraités et Personnes </w:t>
      </w:r>
      <w:r w:rsidR="005862C1">
        <w:rPr>
          <w:sz w:val="20"/>
          <w:szCs w:val="20"/>
        </w:rPr>
        <w:t>Â</w:t>
      </w:r>
      <w:r>
        <w:rPr>
          <w:sz w:val="20"/>
          <w:szCs w:val="20"/>
        </w:rPr>
        <w:t xml:space="preserve">gées (CNRPA) et au plan local, les Conseils Départementaux des Retraités et Personnes </w:t>
      </w:r>
      <w:r w:rsidR="005862C1">
        <w:rPr>
          <w:sz w:val="20"/>
          <w:szCs w:val="20"/>
        </w:rPr>
        <w:t>Â</w:t>
      </w:r>
      <w:r>
        <w:rPr>
          <w:sz w:val="20"/>
          <w:szCs w:val="20"/>
        </w:rPr>
        <w:t xml:space="preserve">gées (CODERPA). La création des </w:t>
      </w:r>
      <w:r w:rsidR="006A33BF">
        <w:rPr>
          <w:sz w:val="20"/>
          <w:szCs w:val="20"/>
        </w:rPr>
        <w:t>Co</w:t>
      </w:r>
      <w:r w:rsidR="00A1275F">
        <w:rPr>
          <w:sz w:val="20"/>
          <w:szCs w:val="20"/>
        </w:rPr>
        <w:t>mité</w:t>
      </w:r>
      <w:r w:rsidR="006A33BF">
        <w:rPr>
          <w:sz w:val="20"/>
          <w:szCs w:val="20"/>
        </w:rPr>
        <w:t>s Départementaux de la Citoyenneté et de l’Autonomie, celle du Haut Conseil de la Famille, de l’Enfance et de l’</w:t>
      </w:r>
      <w:r w:rsidR="005862C1">
        <w:rPr>
          <w:sz w:val="20"/>
          <w:szCs w:val="20"/>
        </w:rPr>
        <w:t>Â</w:t>
      </w:r>
      <w:r w:rsidR="006A33BF">
        <w:rPr>
          <w:sz w:val="20"/>
          <w:szCs w:val="20"/>
        </w:rPr>
        <w:t>ge n’ont pas remplacé les institutions précitées, donnant ainsi le sentiment d’une marginalisation des citoyens les plus fragiles.</w:t>
      </w:r>
    </w:p>
    <w:p w14:paraId="5492F4CB" w14:textId="1F444622" w:rsidR="006A33BF" w:rsidRDefault="006A33BF" w:rsidP="00691A78">
      <w:pPr>
        <w:jc w:val="both"/>
        <w:rPr>
          <w:sz w:val="20"/>
          <w:szCs w:val="20"/>
        </w:rPr>
      </w:pPr>
      <w:r>
        <w:rPr>
          <w:sz w:val="20"/>
          <w:szCs w:val="20"/>
        </w:rPr>
        <w:t>Erosion financière, marginalisation sociale : nous sommes t</w:t>
      </w:r>
      <w:r w:rsidR="00A1275F">
        <w:rPr>
          <w:sz w:val="20"/>
          <w:szCs w:val="20"/>
        </w:rPr>
        <w:t xml:space="preserve">entés </w:t>
      </w:r>
      <w:r>
        <w:rPr>
          <w:sz w:val="20"/>
          <w:szCs w:val="20"/>
        </w:rPr>
        <w:t>d’y voir un parallèle avec le traitement réservé aux 36 000 communes de notre pays : baisse des dotations financières, pressions pour une intercommunalité subie plus que voulue, remise en cause de l’autonomie fiscale des communes.</w:t>
      </w:r>
    </w:p>
    <w:p w14:paraId="6A63113C" w14:textId="7A00D403" w:rsidR="006A33BF" w:rsidRDefault="006A33BF" w:rsidP="00691A78">
      <w:pPr>
        <w:jc w:val="both"/>
        <w:rPr>
          <w:sz w:val="20"/>
          <w:szCs w:val="20"/>
        </w:rPr>
      </w:pPr>
      <w:r>
        <w:rPr>
          <w:sz w:val="20"/>
          <w:szCs w:val="20"/>
        </w:rPr>
        <w:t>Les retraités se sentent concernés par ces questions car beaucoup d’entre eux s’investissent dans la vie sociale de leur lie</w:t>
      </w:r>
      <w:r w:rsidR="005862C1">
        <w:rPr>
          <w:sz w:val="20"/>
          <w:szCs w:val="20"/>
        </w:rPr>
        <w:t>u</w:t>
      </w:r>
      <w:r>
        <w:rPr>
          <w:sz w:val="20"/>
          <w:szCs w:val="20"/>
        </w:rPr>
        <w:t xml:space="preserve"> de résidence et participent aux instances communales, animent les associations quand ils ne sont pas élus aux responsabilités comme conseillers municipaux, voire maires eux-mêmes</w:t>
      </w:r>
      <w:r w:rsidRPr="005B042E">
        <w:rPr>
          <w:sz w:val="20"/>
          <w:szCs w:val="20"/>
        </w:rPr>
        <w:t>.</w:t>
      </w:r>
      <w:r w:rsidR="005B042E" w:rsidRPr="005B042E">
        <w:rPr>
          <w:sz w:val="20"/>
          <w:szCs w:val="20"/>
        </w:rPr>
        <w:t xml:space="preserve"> </w:t>
      </w:r>
      <w:r w:rsidR="005B042E" w:rsidRPr="005B042E">
        <w:rPr>
          <w:color w:val="000000" w:themeColor="text1"/>
          <w:sz w:val="20"/>
          <w:szCs w:val="20"/>
        </w:rPr>
        <w:t xml:space="preserve">Aujourd’hui, 69% des maires des 35 000 communes sont des retraités, 38% des retraités sont adhérents à une association. </w:t>
      </w:r>
      <w:r w:rsidR="005B042E">
        <w:rPr>
          <w:color w:val="000000" w:themeColor="text1"/>
          <w:sz w:val="20"/>
          <w:szCs w:val="20"/>
        </w:rPr>
        <w:t>Ils sont</w:t>
      </w:r>
      <w:r w:rsidR="005B042E" w:rsidRPr="005B042E">
        <w:rPr>
          <w:color w:val="000000" w:themeColor="text1"/>
          <w:sz w:val="20"/>
          <w:szCs w:val="20"/>
        </w:rPr>
        <w:t xml:space="preserve"> donc une réalité incontournable, même si elle n’est pas reconnue</w:t>
      </w:r>
      <w:r w:rsidR="005B042E">
        <w:rPr>
          <w:color w:val="000000" w:themeColor="text1"/>
          <w:sz w:val="20"/>
          <w:szCs w:val="20"/>
        </w:rPr>
        <w:t>,</w:t>
      </w:r>
      <w:r w:rsidR="005B042E" w:rsidRPr="005B042E">
        <w:rPr>
          <w:color w:val="000000" w:themeColor="text1"/>
          <w:sz w:val="20"/>
          <w:szCs w:val="20"/>
        </w:rPr>
        <w:t xml:space="preserve"> pour la vie de la société.</w:t>
      </w:r>
    </w:p>
    <w:p w14:paraId="41FC1D1B" w14:textId="7EAEDEB4" w:rsidR="006A33BF" w:rsidRDefault="006A33BF" w:rsidP="00691A78">
      <w:pPr>
        <w:jc w:val="both"/>
        <w:rPr>
          <w:sz w:val="20"/>
          <w:szCs w:val="20"/>
        </w:rPr>
      </w:pPr>
      <w:r>
        <w:rPr>
          <w:sz w:val="20"/>
          <w:szCs w:val="20"/>
        </w:rPr>
        <w:t>Mais de plus en plus les difficultés financières portent atteinte à leur</w:t>
      </w:r>
      <w:r w:rsidR="006454B2">
        <w:rPr>
          <w:sz w:val="20"/>
          <w:szCs w:val="20"/>
        </w:rPr>
        <w:t xml:space="preserve"> volonté de s’investir. Désormais, la crise ouverte par la hausse non compensée de la contribution sociale généralisée et l’angoisse générée par le projet de loi sur la création d’un régime unique de retraite par points, ajou</w:t>
      </w:r>
      <w:r w:rsidR="002C3EB8">
        <w:rPr>
          <w:sz w:val="20"/>
          <w:szCs w:val="20"/>
        </w:rPr>
        <w:t>t</w:t>
      </w:r>
      <w:r w:rsidR="006454B2">
        <w:rPr>
          <w:sz w:val="20"/>
          <w:szCs w:val="20"/>
        </w:rPr>
        <w:t>ent encore au sentiment que les retraités sont perçus comme une charge p</w:t>
      </w:r>
      <w:r w:rsidR="00A1275F">
        <w:rPr>
          <w:sz w:val="20"/>
          <w:szCs w:val="20"/>
        </w:rPr>
        <w:t>ou</w:t>
      </w:r>
      <w:r w:rsidR="006454B2">
        <w:rPr>
          <w:sz w:val="20"/>
          <w:szCs w:val="20"/>
        </w:rPr>
        <w:t>r la société. Des écon</w:t>
      </w:r>
      <w:r w:rsidR="002C3EB8">
        <w:rPr>
          <w:sz w:val="20"/>
          <w:szCs w:val="20"/>
        </w:rPr>
        <w:t>o</w:t>
      </w:r>
      <w:r w:rsidR="006454B2">
        <w:rPr>
          <w:sz w:val="20"/>
          <w:szCs w:val="20"/>
        </w:rPr>
        <w:t>mistes, des représentants patronaux expliquent que les 316 </w:t>
      </w:r>
      <w:r w:rsidR="002C3EB8">
        <w:rPr>
          <w:sz w:val="20"/>
          <w:szCs w:val="20"/>
        </w:rPr>
        <w:t>milliards consacrés aux retraites pèsent trop lourd, que l’on pourrait économiser en ramenant de 13,8</w:t>
      </w:r>
      <w:r w:rsidR="0031112E">
        <w:rPr>
          <w:sz w:val="20"/>
          <w:szCs w:val="20"/>
        </w:rPr>
        <w:t> </w:t>
      </w:r>
      <w:r w:rsidR="002C3EB8">
        <w:rPr>
          <w:sz w:val="20"/>
          <w:szCs w:val="20"/>
        </w:rPr>
        <w:t>% du PIB à 10 ou 11</w:t>
      </w:r>
      <w:r w:rsidR="0031112E">
        <w:rPr>
          <w:sz w:val="20"/>
          <w:szCs w:val="20"/>
        </w:rPr>
        <w:t> </w:t>
      </w:r>
      <w:r w:rsidR="002C3EB8">
        <w:rPr>
          <w:sz w:val="20"/>
          <w:szCs w:val="20"/>
        </w:rPr>
        <w:t>% la part des retraites.</w:t>
      </w:r>
    </w:p>
    <w:p w14:paraId="42396C95" w14:textId="7F69DCFD" w:rsidR="002C3EB8" w:rsidRDefault="002C3EB8" w:rsidP="00691A78">
      <w:pPr>
        <w:jc w:val="both"/>
        <w:rPr>
          <w:sz w:val="20"/>
          <w:szCs w:val="20"/>
        </w:rPr>
      </w:pPr>
      <w:r>
        <w:rPr>
          <w:sz w:val="20"/>
          <w:szCs w:val="20"/>
        </w:rPr>
        <w:t>Dans le même temps, l’accès à la santé devient plus difficile : engorgement des urgences, hausse du tarif des mutuelles, manque de places dans les établissements d’hébergement pour personnes âgées dépendantes, poids des restes à charge en matière de soins, d’habitat, etc.</w:t>
      </w:r>
    </w:p>
    <w:p w14:paraId="62E8D94E" w14:textId="77777777" w:rsidR="006D49C5" w:rsidRDefault="006D49C5" w:rsidP="00691A78">
      <w:pPr>
        <w:jc w:val="both"/>
        <w:rPr>
          <w:sz w:val="20"/>
          <w:szCs w:val="20"/>
        </w:rPr>
        <w:sectPr w:rsidR="006D49C5" w:rsidSect="006D49C5">
          <w:headerReference w:type="first" r:id="rId7"/>
          <w:pgSz w:w="11906" w:h="16838" w:code="9"/>
          <w:pgMar w:top="1418" w:right="1418" w:bottom="1418" w:left="1418" w:header="709" w:footer="709" w:gutter="0"/>
          <w:cols w:space="708"/>
          <w:titlePg/>
          <w:docGrid w:linePitch="360"/>
        </w:sectPr>
      </w:pPr>
    </w:p>
    <w:p w14:paraId="1B4FD6DD" w14:textId="14CEF710" w:rsidR="002C3EB8" w:rsidRDefault="002C3EB8" w:rsidP="00691A78">
      <w:pPr>
        <w:jc w:val="both"/>
        <w:rPr>
          <w:sz w:val="20"/>
          <w:szCs w:val="20"/>
        </w:rPr>
      </w:pPr>
      <w:r>
        <w:rPr>
          <w:sz w:val="20"/>
          <w:szCs w:val="20"/>
        </w:rPr>
        <w:lastRenderedPageBreak/>
        <w:t>Nous avons sollicité de nombreux maires pour obtenir leur soutien au cours de l’an passé demandant :</w:t>
      </w:r>
    </w:p>
    <w:p w14:paraId="4D12463F" w14:textId="0F072126" w:rsidR="002C3EB8" w:rsidRDefault="007419EF" w:rsidP="007419EF">
      <w:pPr>
        <w:pStyle w:val="Paragraphedeliste"/>
        <w:numPr>
          <w:ilvl w:val="0"/>
          <w:numId w:val="3"/>
        </w:numPr>
        <w:jc w:val="both"/>
        <w:rPr>
          <w:sz w:val="20"/>
          <w:szCs w:val="20"/>
        </w:rPr>
      </w:pPr>
      <w:r>
        <w:rPr>
          <w:sz w:val="20"/>
          <w:szCs w:val="20"/>
        </w:rPr>
        <w:t>Le respect des dispositions du Code de la Sécurité sociale sur la revalorisation des pensions,</w:t>
      </w:r>
      <w:r w:rsidR="002C3EB8">
        <w:rPr>
          <w:sz w:val="20"/>
          <w:szCs w:val="20"/>
        </w:rPr>
        <w:t xml:space="preserve"> garantissant la compensation de l’inflation, et le rattrapage de la sous-indexation des années passées</w:t>
      </w:r>
      <w:r>
        <w:rPr>
          <w:sz w:val="20"/>
          <w:szCs w:val="20"/>
        </w:rPr>
        <w:t>. Nous revendiquons une revalorisation selon le salaire moyen.</w:t>
      </w:r>
      <w:r w:rsidR="002C3EB8">
        <w:rPr>
          <w:sz w:val="20"/>
          <w:szCs w:val="20"/>
        </w:rPr>
        <w:t> </w:t>
      </w:r>
    </w:p>
    <w:p w14:paraId="46099B64" w14:textId="561D0A74" w:rsidR="002C3EB8" w:rsidRPr="007419EF" w:rsidRDefault="002C3EB8" w:rsidP="007419EF">
      <w:pPr>
        <w:pStyle w:val="Paragraphedeliste"/>
        <w:numPr>
          <w:ilvl w:val="0"/>
          <w:numId w:val="3"/>
        </w:numPr>
        <w:jc w:val="both"/>
        <w:rPr>
          <w:sz w:val="20"/>
          <w:szCs w:val="20"/>
        </w:rPr>
      </w:pPr>
      <w:r w:rsidRPr="007419EF">
        <w:rPr>
          <w:sz w:val="20"/>
          <w:szCs w:val="20"/>
        </w:rPr>
        <w:t>La suppression de la hausse de la CSG de 1,7 point sur les retraites, ce qui a entraîné à une hausse de 25</w:t>
      </w:r>
      <w:r w:rsidR="0031112E" w:rsidRPr="007419EF">
        <w:rPr>
          <w:sz w:val="20"/>
          <w:szCs w:val="20"/>
        </w:rPr>
        <w:t> </w:t>
      </w:r>
      <w:r w:rsidRPr="007419EF">
        <w:rPr>
          <w:sz w:val="20"/>
          <w:szCs w:val="20"/>
        </w:rPr>
        <w:t>% du montant de l’impôt</w:t>
      </w:r>
      <w:r w:rsidR="007419EF" w:rsidRPr="007419EF">
        <w:rPr>
          <w:sz w:val="20"/>
          <w:szCs w:val="20"/>
        </w:rPr>
        <w:t>.</w:t>
      </w:r>
    </w:p>
    <w:p w14:paraId="54554D6F" w14:textId="0D92B549" w:rsidR="002C3EB8" w:rsidRDefault="002C3EB8" w:rsidP="007419EF">
      <w:pPr>
        <w:pStyle w:val="Paragraphedeliste"/>
        <w:numPr>
          <w:ilvl w:val="0"/>
          <w:numId w:val="3"/>
        </w:numPr>
        <w:jc w:val="both"/>
        <w:rPr>
          <w:sz w:val="20"/>
          <w:szCs w:val="20"/>
        </w:rPr>
      </w:pPr>
      <w:r>
        <w:rPr>
          <w:sz w:val="20"/>
          <w:szCs w:val="20"/>
        </w:rPr>
        <w:t>La prise en charge de l’autonomie par la Sécurité sociale, dans le cadre d’un véritable service public de l’autonomie, garantissant l’accès des personnes aux EHPAD sans reste à charge</w:t>
      </w:r>
      <w:r w:rsidR="007419EF">
        <w:rPr>
          <w:sz w:val="20"/>
          <w:szCs w:val="20"/>
        </w:rPr>
        <w:t>.</w:t>
      </w:r>
    </w:p>
    <w:p w14:paraId="58C4D055" w14:textId="15A28E96" w:rsidR="002C3EB8" w:rsidRDefault="002C3EB8" w:rsidP="007419EF">
      <w:pPr>
        <w:pStyle w:val="Paragraphedeliste"/>
        <w:numPr>
          <w:ilvl w:val="0"/>
          <w:numId w:val="3"/>
        </w:numPr>
        <w:jc w:val="both"/>
        <w:rPr>
          <w:sz w:val="20"/>
          <w:szCs w:val="20"/>
        </w:rPr>
      </w:pPr>
      <w:r>
        <w:rPr>
          <w:sz w:val="20"/>
          <w:szCs w:val="20"/>
        </w:rPr>
        <w:t>La revalorisation des professions d’aide aux personnes âgées et la création de 4</w:t>
      </w:r>
      <w:r w:rsidR="00A1275F">
        <w:rPr>
          <w:sz w:val="20"/>
          <w:szCs w:val="20"/>
        </w:rPr>
        <w:t>0</w:t>
      </w:r>
      <w:r>
        <w:rPr>
          <w:sz w:val="20"/>
          <w:szCs w:val="20"/>
        </w:rPr>
        <w:t> 000 postes de professionnels de l’aide à domicile et en établissement.</w:t>
      </w:r>
    </w:p>
    <w:p w14:paraId="0ADEB6DD" w14:textId="10A281C9" w:rsidR="002C3EB8" w:rsidRDefault="002C3EB8" w:rsidP="002C3EB8">
      <w:pPr>
        <w:ind w:left="360"/>
        <w:jc w:val="both"/>
        <w:rPr>
          <w:sz w:val="20"/>
          <w:szCs w:val="20"/>
        </w:rPr>
      </w:pPr>
      <w:r>
        <w:rPr>
          <w:sz w:val="20"/>
          <w:szCs w:val="20"/>
        </w:rPr>
        <w:t>Nous sommes attentifs aux positions des candidats à ces questions et seron</w:t>
      </w:r>
      <w:r w:rsidR="007419EF">
        <w:rPr>
          <w:sz w:val="20"/>
          <w:szCs w:val="20"/>
        </w:rPr>
        <w:t>s</w:t>
      </w:r>
      <w:r>
        <w:rPr>
          <w:sz w:val="20"/>
          <w:szCs w:val="20"/>
        </w:rPr>
        <w:t xml:space="preserve"> très intéressés par vos réponses. Les représentants de nos 9 organisations sont également prêts à vous rencontrer afin</w:t>
      </w:r>
      <w:r w:rsidR="004643FB">
        <w:rPr>
          <w:sz w:val="20"/>
          <w:szCs w:val="20"/>
        </w:rPr>
        <w:t xml:space="preserve"> </w:t>
      </w:r>
      <w:r>
        <w:rPr>
          <w:sz w:val="20"/>
          <w:szCs w:val="20"/>
        </w:rPr>
        <w:t>de vous exposer leurs demandes et entendre vos réponses dans le cadre du néc</w:t>
      </w:r>
      <w:r w:rsidR="004643FB">
        <w:rPr>
          <w:sz w:val="20"/>
          <w:szCs w:val="20"/>
        </w:rPr>
        <w:t>e</w:t>
      </w:r>
      <w:r>
        <w:rPr>
          <w:sz w:val="20"/>
          <w:szCs w:val="20"/>
        </w:rPr>
        <w:t xml:space="preserve">ssaire débat démocratique </w:t>
      </w:r>
      <w:r w:rsidR="004643FB">
        <w:rPr>
          <w:sz w:val="20"/>
          <w:szCs w:val="20"/>
        </w:rPr>
        <w:t>précéd</w:t>
      </w:r>
      <w:r w:rsidR="007419EF">
        <w:rPr>
          <w:sz w:val="20"/>
          <w:szCs w:val="20"/>
        </w:rPr>
        <w:t>a</w:t>
      </w:r>
      <w:r w:rsidR="004643FB">
        <w:rPr>
          <w:sz w:val="20"/>
          <w:szCs w:val="20"/>
        </w:rPr>
        <w:t>nt toute élection.</w:t>
      </w:r>
    </w:p>
    <w:p w14:paraId="0AE0405D" w14:textId="6E947392" w:rsidR="004643FB" w:rsidRPr="002C3EB8" w:rsidRDefault="004643FB" w:rsidP="002C3EB8">
      <w:pPr>
        <w:ind w:left="360"/>
        <w:jc w:val="both"/>
        <w:rPr>
          <w:sz w:val="20"/>
          <w:szCs w:val="20"/>
        </w:rPr>
      </w:pPr>
      <w:r>
        <w:rPr>
          <w:sz w:val="20"/>
          <w:szCs w:val="20"/>
        </w:rPr>
        <w:t>Veuillez agréer, Madame, Monsieur, l’assurance de nos sincères salutations républicaines.</w:t>
      </w:r>
    </w:p>
    <w:p w14:paraId="590BC72A" w14:textId="77777777" w:rsidR="001B2F20" w:rsidRDefault="001B2F20" w:rsidP="0063645D">
      <w:pPr>
        <w:pStyle w:val="NormalWeb"/>
        <w:spacing w:before="0" w:beforeAutospacing="0" w:after="0" w:afterAutospacing="0" w:line="240" w:lineRule="exact"/>
        <w:ind w:left="426"/>
        <w:rPr>
          <w:rFonts w:ascii="Calisto MT" w:hAnsi="Calisto MT"/>
          <w:sz w:val="20"/>
          <w:szCs w:val="20"/>
        </w:rPr>
      </w:pPr>
    </w:p>
    <w:p w14:paraId="33E4798A" w14:textId="77777777" w:rsidR="001B2F20" w:rsidRDefault="001B2F20" w:rsidP="0063645D">
      <w:pPr>
        <w:pStyle w:val="NormalWeb"/>
        <w:spacing w:before="0" w:beforeAutospacing="0" w:after="0" w:afterAutospacing="0" w:line="240" w:lineRule="exact"/>
        <w:ind w:left="426"/>
        <w:rPr>
          <w:rFonts w:ascii="Calisto MT" w:hAnsi="Calisto MT"/>
          <w:sz w:val="20"/>
          <w:szCs w:val="20"/>
        </w:rPr>
      </w:pPr>
    </w:p>
    <w:p w14:paraId="5F177075" w14:textId="77777777" w:rsidR="001B2F20" w:rsidRDefault="001B2F20" w:rsidP="0063645D">
      <w:pPr>
        <w:pStyle w:val="NormalWeb"/>
        <w:spacing w:before="0" w:beforeAutospacing="0" w:after="0" w:afterAutospacing="0" w:line="240" w:lineRule="exact"/>
        <w:ind w:left="426"/>
        <w:rPr>
          <w:rFonts w:ascii="Calisto MT" w:hAnsi="Calisto MT"/>
          <w:sz w:val="20"/>
          <w:szCs w:val="20"/>
        </w:rPr>
      </w:pPr>
    </w:p>
    <w:p w14:paraId="214223BA" w14:textId="77777777" w:rsidR="001B2F20" w:rsidRDefault="001B2F20" w:rsidP="0063645D">
      <w:pPr>
        <w:pStyle w:val="NormalWeb"/>
        <w:spacing w:before="0" w:beforeAutospacing="0" w:after="0" w:afterAutospacing="0" w:line="240" w:lineRule="exact"/>
        <w:ind w:left="426"/>
        <w:rPr>
          <w:rFonts w:ascii="Calisto MT" w:hAnsi="Calisto MT"/>
          <w:sz w:val="20"/>
          <w:szCs w:val="20"/>
        </w:rPr>
      </w:pPr>
    </w:p>
    <w:p w14:paraId="01616DA4" w14:textId="77777777" w:rsidR="0063645D" w:rsidRPr="001B2F20" w:rsidRDefault="00157535" w:rsidP="0063645D">
      <w:pPr>
        <w:pStyle w:val="NormalWeb"/>
        <w:spacing w:before="0" w:beforeAutospacing="0" w:after="0" w:afterAutospacing="0" w:line="240" w:lineRule="exact"/>
        <w:ind w:left="426"/>
        <w:rPr>
          <w:rFonts w:ascii="Calisto MT" w:hAnsi="Calisto MT"/>
          <w:sz w:val="20"/>
          <w:szCs w:val="20"/>
        </w:rPr>
      </w:pPr>
      <w:r>
        <w:rPr>
          <w:rFonts w:ascii="Calisto MT" w:hAnsi="Calisto MT"/>
          <w:sz w:val="20"/>
          <w:szCs w:val="20"/>
        </w:rPr>
        <w:t>Olivier Jouchter</w:t>
      </w:r>
      <w:r w:rsidR="0063645D" w:rsidRPr="001B2F20">
        <w:rPr>
          <w:rFonts w:ascii="Calisto MT" w:hAnsi="Calisto MT"/>
          <w:sz w:val="20"/>
          <w:szCs w:val="20"/>
        </w:rPr>
        <w:t xml:space="preserve"> (UCR-CGT, 263 rue de Paris, 93515 Montreuil cedex) </w:t>
      </w:r>
    </w:p>
    <w:p w14:paraId="11B7E29B" w14:textId="77777777" w:rsidR="0063645D" w:rsidRPr="001B2F20" w:rsidRDefault="0063645D" w:rsidP="0063645D">
      <w:pPr>
        <w:pStyle w:val="NormalWeb"/>
        <w:spacing w:before="0" w:beforeAutospacing="0" w:after="0" w:afterAutospacing="0" w:line="240" w:lineRule="exact"/>
        <w:ind w:left="426"/>
        <w:rPr>
          <w:rFonts w:ascii="Calisto MT" w:hAnsi="Calisto MT"/>
          <w:sz w:val="20"/>
          <w:szCs w:val="20"/>
        </w:rPr>
      </w:pPr>
      <w:r w:rsidRPr="001B2F20">
        <w:rPr>
          <w:rFonts w:ascii="Calisto MT" w:hAnsi="Calisto MT"/>
          <w:sz w:val="20"/>
          <w:szCs w:val="20"/>
        </w:rPr>
        <w:t xml:space="preserve">Didier Hotte (UCR-FO, 141 avenue du Maine, 75680 Paris cedex 14) </w:t>
      </w:r>
    </w:p>
    <w:p w14:paraId="567D065C" w14:textId="77777777" w:rsidR="0063645D" w:rsidRPr="001B2F20" w:rsidRDefault="0063645D" w:rsidP="0063645D">
      <w:pPr>
        <w:pStyle w:val="NormalWeb"/>
        <w:spacing w:before="0" w:beforeAutospacing="0" w:after="0" w:afterAutospacing="0" w:line="240" w:lineRule="exact"/>
        <w:ind w:left="426"/>
        <w:rPr>
          <w:rFonts w:ascii="Calisto MT" w:hAnsi="Calisto MT"/>
          <w:sz w:val="20"/>
          <w:szCs w:val="20"/>
        </w:rPr>
      </w:pPr>
      <w:r w:rsidRPr="001B2F20">
        <w:rPr>
          <w:rFonts w:ascii="Calisto MT" w:hAnsi="Calisto MT"/>
          <w:sz w:val="20"/>
          <w:szCs w:val="20"/>
        </w:rPr>
        <w:t xml:space="preserve">Jacqueline Valli (UNAR-CFTC, 128 avenue Jean Jaurès, 93697 Pantin cedex) </w:t>
      </w:r>
    </w:p>
    <w:p w14:paraId="1569E9A7" w14:textId="77777777" w:rsidR="0063645D" w:rsidRPr="001B2F20" w:rsidRDefault="0063645D" w:rsidP="0063645D">
      <w:pPr>
        <w:pStyle w:val="NormalWeb"/>
        <w:spacing w:before="0" w:beforeAutospacing="0" w:after="0" w:afterAutospacing="0" w:line="240" w:lineRule="exact"/>
        <w:ind w:left="426"/>
        <w:rPr>
          <w:rFonts w:ascii="Calisto MT" w:hAnsi="Calisto MT"/>
          <w:sz w:val="20"/>
          <w:szCs w:val="20"/>
        </w:rPr>
      </w:pPr>
      <w:r w:rsidRPr="001B2F20">
        <w:rPr>
          <w:rFonts w:ascii="Calisto MT" w:hAnsi="Calisto MT"/>
          <w:sz w:val="20"/>
          <w:szCs w:val="20"/>
        </w:rPr>
        <w:t xml:space="preserve">Daniel Delabarre (UNIR CFE-CGC, 59 rue du Rocher, 75008 Paris) </w:t>
      </w:r>
    </w:p>
    <w:p w14:paraId="1B356EF5" w14:textId="77777777" w:rsidR="0063645D" w:rsidRPr="001B2F20" w:rsidRDefault="0063645D" w:rsidP="0063645D">
      <w:pPr>
        <w:pStyle w:val="NormalWeb"/>
        <w:spacing w:before="0" w:beforeAutospacing="0" w:after="0" w:afterAutospacing="0" w:line="240" w:lineRule="exact"/>
        <w:ind w:left="426"/>
        <w:rPr>
          <w:rFonts w:ascii="Calisto MT" w:hAnsi="Calisto MT"/>
          <w:sz w:val="20"/>
          <w:szCs w:val="20"/>
        </w:rPr>
      </w:pPr>
      <w:r w:rsidRPr="001B2F20">
        <w:rPr>
          <w:rFonts w:ascii="Calisto MT" w:hAnsi="Calisto MT"/>
          <w:sz w:val="20"/>
          <w:szCs w:val="20"/>
        </w:rPr>
        <w:t xml:space="preserve">Marylène Cahouet (FSU, 104 rue Romain Rolland, 93260 Les Lilas) </w:t>
      </w:r>
    </w:p>
    <w:p w14:paraId="6BEE64D3" w14:textId="77777777" w:rsidR="0063645D" w:rsidRPr="001B2F20" w:rsidRDefault="0063645D" w:rsidP="0063645D">
      <w:pPr>
        <w:pStyle w:val="NormalWeb"/>
        <w:spacing w:before="0" w:beforeAutospacing="0" w:after="0" w:afterAutospacing="0" w:line="240" w:lineRule="exact"/>
        <w:ind w:left="426"/>
        <w:rPr>
          <w:rFonts w:ascii="Calisto MT" w:hAnsi="Calisto MT"/>
          <w:sz w:val="20"/>
          <w:szCs w:val="20"/>
        </w:rPr>
      </w:pPr>
      <w:r w:rsidRPr="001B2F20">
        <w:rPr>
          <w:rFonts w:ascii="Calisto MT" w:hAnsi="Calisto MT"/>
          <w:sz w:val="20"/>
          <w:szCs w:val="20"/>
        </w:rPr>
        <w:t>Gérard Gourguechon (UNIRS-Solidaires, 31 rue de la Grange aux Belles, 75010 Paris)</w:t>
      </w:r>
    </w:p>
    <w:p w14:paraId="339ED8DB" w14:textId="77777777" w:rsidR="0063645D" w:rsidRPr="001B2F20" w:rsidRDefault="0063645D" w:rsidP="0063645D">
      <w:pPr>
        <w:pStyle w:val="NormalWeb"/>
        <w:spacing w:before="0" w:beforeAutospacing="0" w:after="0" w:afterAutospacing="0" w:line="240" w:lineRule="exact"/>
        <w:ind w:left="426"/>
        <w:rPr>
          <w:rFonts w:ascii="Calisto MT" w:hAnsi="Calisto MT"/>
          <w:sz w:val="20"/>
          <w:szCs w:val="20"/>
        </w:rPr>
      </w:pPr>
      <w:r w:rsidRPr="001B2F20">
        <w:rPr>
          <w:rFonts w:ascii="Calisto MT" w:hAnsi="Calisto MT"/>
          <w:sz w:val="20"/>
          <w:szCs w:val="20"/>
        </w:rPr>
        <w:t xml:space="preserve">Michel Salingue (FGR-FP, 20 rue Vignon, 75009 Paris) </w:t>
      </w:r>
    </w:p>
    <w:p w14:paraId="6FF21A1B" w14:textId="77777777" w:rsidR="0063645D" w:rsidRPr="001B2F20" w:rsidRDefault="0063645D" w:rsidP="0063645D">
      <w:pPr>
        <w:pStyle w:val="NormalWeb"/>
        <w:spacing w:before="0" w:beforeAutospacing="0" w:after="0" w:afterAutospacing="0" w:line="240" w:lineRule="exact"/>
        <w:ind w:left="426"/>
        <w:rPr>
          <w:rFonts w:ascii="Calisto MT" w:hAnsi="Calisto MT"/>
          <w:sz w:val="20"/>
          <w:szCs w:val="20"/>
        </w:rPr>
      </w:pPr>
      <w:r w:rsidRPr="001B2F20">
        <w:rPr>
          <w:rFonts w:ascii="Calisto MT" w:hAnsi="Calisto MT"/>
          <w:sz w:val="20"/>
          <w:szCs w:val="20"/>
        </w:rPr>
        <w:t xml:space="preserve">Francisco Garcia (Ensemble &amp; Solidaires - UNRPA, 47 bis rue Kléber, 93400 St Ouen) </w:t>
      </w:r>
    </w:p>
    <w:p w14:paraId="35E061C4" w14:textId="77777777" w:rsidR="0063645D" w:rsidRPr="001B2F20" w:rsidRDefault="0063645D" w:rsidP="0063645D">
      <w:pPr>
        <w:pStyle w:val="NormalWeb"/>
        <w:spacing w:before="0" w:beforeAutospacing="0" w:after="0" w:afterAutospacing="0" w:line="240" w:lineRule="exact"/>
        <w:ind w:left="426"/>
        <w:rPr>
          <w:rFonts w:ascii="Calisto MT" w:hAnsi="Calisto MT"/>
          <w:sz w:val="20"/>
          <w:szCs w:val="20"/>
        </w:rPr>
      </w:pPr>
      <w:r w:rsidRPr="001B2F20">
        <w:rPr>
          <w:rFonts w:ascii="Calisto MT" w:hAnsi="Calisto MT"/>
          <w:sz w:val="20"/>
          <w:szCs w:val="20"/>
        </w:rPr>
        <w:t>Michel Deni</w:t>
      </w:r>
      <w:r w:rsidR="001B2F20" w:rsidRPr="001B2F20">
        <w:rPr>
          <w:rFonts w:ascii="Calisto MT" w:hAnsi="Calisto MT"/>
          <w:sz w:val="20"/>
          <w:szCs w:val="20"/>
        </w:rPr>
        <w:t>e</w:t>
      </w:r>
      <w:r w:rsidRPr="001B2F20">
        <w:rPr>
          <w:rFonts w:ascii="Calisto MT" w:hAnsi="Calisto MT"/>
          <w:sz w:val="20"/>
          <w:szCs w:val="20"/>
        </w:rPr>
        <w:t>ault (LSR, 263 rue de Paris, 93515 Montreuil)</w:t>
      </w:r>
    </w:p>
    <w:p w14:paraId="7C135BAA" w14:textId="77777777" w:rsidR="00321996" w:rsidRPr="001B2F20" w:rsidRDefault="009E2A35" w:rsidP="00BE243D">
      <w:pPr>
        <w:rPr>
          <w:sz w:val="20"/>
          <w:szCs w:val="20"/>
        </w:rPr>
      </w:pPr>
      <w:r w:rsidRPr="001B2F20">
        <w:rPr>
          <w:sz w:val="20"/>
          <w:szCs w:val="20"/>
        </w:rPr>
        <w:t xml:space="preserve"> </w:t>
      </w:r>
    </w:p>
    <w:p w14:paraId="0DB08332" w14:textId="77777777" w:rsidR="00BE243D" w:rsidRPr="001B2F20" w:rsidRDefault="00BE243D">
      <w:pPr>
        <w:rPr>
          <w:sz w:val="20"/>
          <w:szCs w:val="20"/>
        </w:rPr>
      </w:pPr>
    </w:p>
    <w:sectPr w:rsidR="00BE243D" w:rsidRPr="001B2F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B3E12" w14:textId="77777777" w:rsidR="004E4736" w:rsidRDefault="004E4736" w:rsidP="006D49C5">
      <w:pPr>
        <w:spacing w:after="0" w:line="240" w:lineRule="auto"/>
      </w:pPr>
      <w:r>
        <w:separator/>
      </w:r>
    </w:p>
  </w:endnote>
  <w:endnote w:type="continuationSeparator" w:id="0">
    <w:p w14:paraId="5068F145" w14:textId="77777777" w:rsidR="004E4736" w:rsidRDefault="004E4736" w:rsidP="006D4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DDA21" w14:textId="77777777" w:rsidR="004E4736" w:rsidRDefault="004E4736" w:rsidP="006D49C5">
      <w:pPr>
        <w:spacing w:after="0" w:line="240" w:lineRule="auto"/>
      </w:pPr>
      <w:r>
        <w:separator/>
      </w:r>
    </w:p>
  </w:footnote>
  <w:footnote w:type="continuationSeparator" w:id="0">
    <w:p w14:paraId="174BF5CE" w14:textId="77777777" w:rsidR="004E4736" w:rsidRDefault="004E4736" w:rsidP="006D4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93BA3" w14:textId="77777777" w:rsidR="006D49C5" w:rsidRPr="001B2F20" w:rsidRDefault="006D49C5" w:rsidP="006D49C5">
    <w:pPr>
      <w:rPr>
        <w:sz w:val="20"/>
        <w:szCs w:val="20"/>
      </w:rPr>
    </w:pPr>
    <w:r w:rsidRPr="001B2F20">
      <w:rPr>
        <w:noProof/>
        <w:sz w:val="20"/>
        <w:szCs w:val="20"/>
        <w:lang w:eastAsia="fr-FR"/>
      </w:rPr>
      <w:drawing>
        <wp:inline distT="0" distB="0" distL="0" distR="0" wp14:anchorId="42419BE7" wp14:editId="6A06D5E4">
          <wp:extent cx="5760720" cy="670560"/>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0560"/>
                  </a:xfrm>
                  <a:prstGeom prst="rect">
                    <a:avLst/>
                  </a:prstGeom>
                  <a:noFill/>
                </pic:spPr>
              </pic:pic>
            </a:graphicData>
          </a:graphic>
        </wp:inline>
      </w:drawing>
    </w:r>
  </w:p>
  <w:p w14:paraId="403F3BA4" w14:textId="77777777" w:rsidR="006D49C5" w:rsidRDefault="006D49C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674E4"/>
    <w:multiLevelType w:val="hybridMultilevel"/>
    <w:tmpl w:val="31FE56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3E36EE"/>
    <w:multiLevelType w:val="hybridMultilevel"/>
    <w:tmpl w:val="ACD8763E"/>
    <w:lvl w:ilvl="0" w:tplc="669A77E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5C44AE2"/>
    <w:multiLevelType w:val="hybridMultilevel"/>
    <w:tmpl w:val="B378AC26"/>
    <w:lvl w:ilvl="0" w:tplc="671043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C12"/>
    <w:rsid w:val="000B469E"/>
    <w:rsid w:val="00157535"/>
    <w:rsid w:val="0019438F"/>
    <w:rsid w:val="001B2F20"/>
    <w:rsid w:val="00201655"/>
    <w:rsid w:val="00277063"/>
    <w:rsid w:val="002C3C29"/>
    <w:rsid w:val="002C3EB8"/>
    <w:rsid w:val="0031112E"/>
    <w:rsid w:val="00321996"/>
    <w:rsid w:val="004224C0"/>
    <w:rsid w:val="00456A1E"/>
    <w:rsid w:val="004643FB"/>
    <w:rsid w:val="004E4736"/>
    <w:rsid w:val="00556B9E"/>
    <w:rsid w:val="005862C1"/>
    <w:rsid w:val="005B042E"/>
    <w:rsid w:val="005B4004"/>
    <w:rsid w:val="0063645D"/>
    <w:rsid w:val="006454B2"/>
    <w:rsid w:val="0065473E"/>
    <w:rsid w:val="00691A78"/>
    <w:rsid w:val="006A33BF"/>
    <w:rsid w:val="006D49C5"/>
    <w:rsid w:val="006E0143"/>
    <w:rsid w:val="007040AA"/>
    <w:rsid w:val="0072537D"/>
    <w:rsid w:val="00734539"/>
    <w:rsid w:val="007419EF"/>
    <w:rsid w:val="0078323E"/>
    <w:rsid w:val="00917626"/>
    <w:rsid w:val="00935C12"/>
    <w:rsid w:val="00955C99"/>
    <w:rsid w:val="00966DC6"/>
    <w:rsid w:val="00966EC9"/>
    <w:rsid w:val="009A0012"/>
    <w:rsid w:val="009D3997"/>
    <w:rsid w:val="009E2A35"/>
    <w:rsid w:val="00A1275F"/>
    <w:rsid w:val="00BD0EA6"/>
    <w:rsid w:val="00BE243D"/>
    <w:rsid w:val="00BF50F1"/>
    <w:rsid w:val="00E23703"/>
    <w:rsid w:val="00EF347E"/>
    <w:rsid w:val="00FA5E2D"/>
    <w:rsid w:val="00FC7A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6F288"/>
  <w15:chartTrackingRefBased/>
  <w15:docId w15:val="{1339717C-B6B4-4D2F-8E25-AAB7AF0F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9C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243D"/>
    <w:pPr>
      <w:ind w:left="720"/>
      <w:contextualSpacing/>
    </w:pPr>
  </w:style>
  <w:style w:type="paragraph" w:styleId="NormalWeb">
    <w:name w:val="Normal (Web)"/>
    <w:basedOn w:val="Normal"/>
    <w:uiPriority w:val="99"/>
    <w:semiHidden/>
    <w:unhideWhenUsed/>
    <w:rsid w:val="0063645D"/>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6D49C5"/>
    <w:pPr>
      <w:tabs>
        <w:tab w:val="center" w:pos="4536"/>
        <w:tab w:val="right" w:pos="9072"/>
      </w:tabs>
      <w:spacing w:after="0" w:line="240" w:lineRule="auto"/>
    </w:pPr>
  </w:style>
  <w:style w:type="character" w:customStyle="1" w:styleId="En-tteCar">
    <w:name w:val="En-tête Car"/>
    <w:basedOn w:val="Policepardfaut"/>
    <w:link w:val="En-tte"/>
    <w:uiPriority w:val="99"/>
    <w:rsid w:val="006D49C5"/>
  </w:style>
  <w:style w:type="paragraph" w:styleId="Pieddepage">
    <w:name w:val="footer"/>
    <w:basedOn w:val="Normal"/>
    <w:link w:val="PieddepageCar"/>
    <w:uiPriority w:val="99"/>
    <w:unhideWhenUsed/>
    <w:rsid w:val="006D49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4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372798">
      <w:bodyDiv w:val="1"/>
      <w:marLeft w:val="0"/>
      <w:marRight w:val="0"/>
      <w:marTop w:val="0"/>
      <w:marBottom w:val="0"/>
      <w:divBdr>
        <w:top w:val="none" w:sz="0" w:space="0" w:color="auto"/>
        <w:left w:val="none" w:sz="0" w:space="0" w:color="auto"/>
        <w:bottom w:val="none" w:sz="0" w:space="0" w:color="auto"/>
        <w:right w:val="none" w:sz="0" w:space="0" w:color="auto"/>
      </w:divBdr>
    </w:div>
    <w:div w:id="176491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778</Words>
  <Characters>4282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ROUANET</dc:creator>
  <cp:keywords/>
  <dc:description/>
  <cp:lastModifiedBy>Cyrille BOULEAU</cp:lastModifiedBy>
  <cp:revision>14</cp:revision>
  <cp:lastPrinted>2020-01-20T15:07:00Z</cp:lastPrinted>
  <dcterms:created xsi:type="dcterms:W3CDTF">2020-01-20T14:33:00Z</dcterms:created>
  <dcterms:modified xsi:type="dcterms:W3CDTF">2020-01-22T17:03:00Z</dcterms:modified>
</cp:coreProperties>
</file>